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1F" w:rsidRDefault="0085091F" w:rsidP="0085091F">
      <w:pPr>
        <w:jc w:val="center"/>
        <w:rPr>
          <w:b/>
          <w:sz w:val="28"/>
        </w:rPr>
      </w:pPr>
      <w:r>
        <w:rPr>
          <w:b/>
          <w:sz w:val="28"/>
        </w:rPr>
        <w:t xml:space="preserve">Участие </w:t>
      </w:r>
      <w:proofErr w:type="spellStart"/>
      <w:r>
        <w:rPr>
          <w:b/>
          <w:sz w:val="28"/>
        </w:rPr>
        <w:t>педагогическких</w:t>
      </w:r>
      <w:proofErr w:type="spellEnd"/>
      <w:r>
        <w:rPr>
          <w:b/>
          <w:sz w:val="28"/>
        </w:rPr>
        <w:t xml:space="preserve"> работников</w:t>
      </w:r>
    </w:p>
    <w:p w:rsidR="0085091F" w:rsidRDefault="0085091F" w:rsidP="0085091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ГБОУ СО «</w:t>
      </w:r>
      <w:proofErr w:type="spellStart"/>
      <w:r>
        <w:rPr>
          <w:b/>
          <w:sz w:val="28"/>
        </w:rPr>
        <w:t>Байкаловская</w:t>
      </w:r>
      <w:proofErr w:type="spellEnd"/>
      <w:r>
        <w:rPr>
          <w:b/>
          <w:sz w:val="28"/>
        </w:rPr>
        <w:t xml:space="preserve"> школа-интернат» во всероссийских, межрегиональных олимпиадах, конкурсах в 2022 году</w:t>
      </w:r>
    </w:p>
    <w:p w:rsidR="0085091F" w:rsidRDefault="0085091F" w:rsidP="0085091F">
      <w:pPr>
        <w:jc w:val="center"/>
        <w:rPr>
          <w:b/>
          <w:sz w:val="28"/>
        </w:r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6307"/>
        <w:gridCol w:w="3118"/>
      </w:tblGrid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конкурса, олимпиады с указанием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Результат участия</w:t>
            </w: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Конкурс видеоматериалов антикоррупционной направленности (номинация 19-35 лет) Всероссийского антикоррупционного форума финансово-экономических органов (</w:t>
            </w:r>
            <w:r>
              <w:rPr>
                <w:sz w:val="28"/>
                <w:lang w:val="en-US" w:eastAsia="en-US"/>
              </w:rPr>
              <w:t>I</w:t>
            </w:r>
            <w:r>
              <w:rPr>
                <w:sz w:val="28"/>
                <w:lang w:eastAsia="en-US"/>
              </w:rPr>
              <w:t xml:space="preserve"> этап)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 место</w:t>
            </w: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Всероссийский антикоррупционный форум финансово-экономических органов (</w:t>
            </w:r>
            <w:r>
              <w:rPr>
                <w:sz w:val="28"/>
                <w:lang w:val="en-US" w:eastAsia="en-US"/>
              </w:rPr>
              <w:t>II</w:t>
            </w:r>
            <w:r>
              <w:rPr>
                <w:sz w:val="28"/>
                <w:lang w:eastAsia="en-US"/>
              </w:rPr>
              <w:t xml:space="preserve"> этап)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диплом</w:t>
            </w: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Всероссийское тестирование «</w:t>
            </w:r>
            <w:proofErr w:type="spellStart"/>
            <w:r>
              <w:rPr>
                <w:sz w:val="28"/>
                <w:lang w:eastAsia="en-US"/>
              </w:rPr>
              <w:t>ПедЭксперт</w:t>
            </w:r>
            <w:proofErr w:type="spellEnd"/>
            <w:r>
              <w:rPr>
                <w:sz w:val="28"/>
                <w:lang w:eastAsia="en-US"/>
              </w:rPr>
              <w:t xml:space="preserve"> Июль 2022» Тест: Антикоррупционное образование и воспитание в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диплом 1 степени</w:t>
            </w: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Всероссийский конкурс в номинации «Конкурс проектов «Помним, любим, гордимся!»»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Диплом 1 место</w:t>
            </w:r>
          </w:p>
          <w:p w:rsidR="0085091F" w:rsidRDefault="0085091F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Всероссийская олимпиада руководителей и педагогов образовательных организаций «Особенности работы педагога-психолога в общеобразовательной организации в условиях реализации ФГОС»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Диплом победителя</w:t>
            </w:r>
          </w:p>
          <w:p w:rsidR="0085091F" w:rsidRDefault="0085091F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85091F" w:rsidTr="0085091F">
        <w:trPr>
          <w:trHeight w:val="26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V</w:t>
            </w:r>
            <w:r>
              <w:rPr>
                <w:sz w:val="28"/>
                <w:lang w:eastAsia="en-US"/>
              </w:rPr>
              <w:t>Всероссийский дистанционный конкурс педагогического мастерства «Вдохновение», на тему «Культурное наследие России» для педагогов  образовательных учреждений, реализующих АООП для детей с ОВЗ. В номинации: «Лучший сценарий урока, праздника»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Диплом 1 степени</w:t>
            </w:r>
          </w:p>
        </w:tc>
      </w:tr>
      <w:tr w:rsidR="0085091F" w:rsidTr="008509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Всероссийский конкурс методических разработок по приобщению детей и молодежи к истории и культуре малой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1F" w:rsidRDefault="008509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Сертификат</w:t>
            </w:r>
          </w:p>
        </w:tc>
      </w:tr>
    </w:tbl>
    <w:p w:rsidR="00A67B4E" w:rsidRDefault="00A67B4E"/>
    <w:sectPr w:rsidR="00A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1F"/>
    <w:rsid w:val="0085091F"/>
    <w:rsid w:val="00A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2023-02-09T03:53:00Z</dcterms:created>
  <dcterms:modified xsi:type="dcterms:W3CDTF">2023-02-09T03:54:00Z</dcterms:modified>
</cp:coreProperties>
</file>