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48" w:rsidRDefault="003C3748" w:rsidP="003C3748">
      <w:pPr>
        <w:pStyle w:val="Default"/>
        <w:jc w:val="center"/>
        <w:rPr>
          <w:sz w:val="22"/>
          <w:szCs w:val="22"/>
        </w:rPr>
      </w:pPr>
      <w:r>
        <w:rPr>
          <w:b/>
          <w:bCs/>
          <w:sz w:val="22"/>
          <w:szCs w:val="22"/>
        </w:rPr>
        <w:t>Министерство образования и молодежной политики Свердловской области</w:t>
      </w:r>
    </w:p>
    <w:p w:rsidR="003C3748" w:rsidRDefault="003C3748" w:rsidP="003C3748">
      <w:pPr>
        <w:pStyle w:val="Default"/>
        <w:jc w:val="center"/>
        <w:rPr>
          <w:sz w:val="22"/>
          <w:szCs w:val="22"/>
        </w:rPr>
      </w:pPr>
      <w:r>
        <w:rPr>
          <w:b/>
          <w:bCs/>
          <w:sz w:val="22"/>
          <w:szCs w:val="22"/>
        </w:rPr>
        <w:t xml:space="preserve">государственное бюджетное общеобразовательное учреждение Свердловской области </w:t>
      </w:r>
    </w:p>
    <w:p w:rsidR="003C3748" w:rsidRDefault="003C3748" w:rsidP="003C3748">
      <w:pPr>
        <w:pStyle w:val="Default"/>
        <w:jc w:val="center"/>
        <w:rPr>
          <w:sz w:val="22"/>
          <w:szCs w:val="22"/>
        </w:rPr>
      </w:pPr>
      <w:r>
        <w:rPr>
          <w:b/>
          <w:bCs/>
          <w:sz w:val="22"/>
          <w:szCs w:val="22"/>
        </w:rPr>
        <w:t xml:space="preserve">«Байкаловская школа-интернат, реализующая адаптированные основные общеобразовательные программы» </w:t>
      </w:r>
    </w:p>
    <w:p w:rsidR="003C3748" w:rsidRDefault="003C3748" w:rsidP="003C3748">
      <w:pPr>
        <w:pStyle w:val="Default"/>
        <w:jc w:val="center"/>
        <w:rPr>
          <w:sz w:val="22"/>
          <w:szCs w:val="22"/>
        </w:rPr>
      </w:pPr>
      <w:r>
        <w:rPr>
          <w:sz w:val="22"/>
          <w:szCs w:val="22"/>
        </w:rPr>
        <w:t xml:space="preserve">ул. Советская 7, с. Байкалово, Байкаловский район, 623780 Свердловской области </w:t>
      </w:r>
    </w:p>
    <w:p w:rsidR="003C3748" w:rsidRDefault="003C3748" w:rsidP="003C3748">
      <w:pPr>
        <w:pStyle w:val="Default"/>
        <w:jc w:val="center"/>
        <w:rPr>
          <w:rFonts w:ascii="Calibri" w:hAnsi="Calibri" w:cs="Calibri"/>
          <w:color w:val="0000FF"/>
          <w:sz w:val="22"/>
          <w:szCs w:val="22"/>
        </w:rPr>
      </w:pPr>
      <w:r>
        <w:rPr>
          <w:sz w:val="22"/>
          <w:szCs w:val="22"/>
        </w:rPr>
        <w:t xml:space="preserve">тел. (факс) (34362) 2-02-74, </w:t>
      </w:r>
      <w:r>
        <w:rPr>
          <w:rFonts w:ascii="Calibri" w:hAnsi="Calibri" w:cs="Calibri"/>
          <w:color w:val="0000FF"/>
          <w:sz w:val="22"/>
          <w:szCs w:val="22"/>
          <w:u w:val="single"/>
        </w:rPr>
        <w:t xml:space="preserve">bsi.06@inbox.ru </w:t>
      </w:r>
    </w:p>
    <w:p w:rsidR="003C3748" w:rsidRDefault="003C3748" w:rsidP="003C3748">
      <w:pPr>
        <w:jc w:val="right"/>
        <w:rPr>
          <w:rFonts w:ascii="Times New Roman" w:hAnsi="Times New Roman" w:cs="Times New Roman"/>
          <w:sz w:val="28"/>
          <w:szCs w:val="28"/>
        </w:rPr>
      </w:pPr>
    </w:p>
    <w:tbl>
      <w:tblPr>
        <w:tblStyle w:val="a3"/>
        <w:tblW w:w="9356" w:type="dxa"/>
        <w:tblInd w:w="-5" w:type="dxa"/>
        <w:tblLook w:val="04A0" w:firstRow="1" w:lastRow="0" w:firstColumn="1" w:lastColumn="0" w:noHBand="0" w:noVBand="1"/>
      </w:tblPr>
      <w:tblGrid>
        <w:gridCol w:w="3402"/>
        <w:gridCol w:w="5954"/>
      </w:tblGrid>
      <w:tr w:rsidR="003C3748" w:rsidRPr="006330EE" w:rsidTr="003C3748">
        <w:trPr>
          <w:trHeight w:val="1177"/>
        </w:trPr>
        <w:tc>
          <w:tcPr>
            <w:tcW w:w="3402" w:type="dxa"/>
          </w:tcPr>
          <w:p w:rsidR="003C3748" w:rsidRPr="006330EE" w:rsidRDefault="003C3748" w:rsidP="005643A1">
            <w:pPr>
              <w:pStyle w:val="1"/>
              <w:tabs>
                <w:tab w:val="left" w:pos="3705"/>
              </w:tabs>
              <w:outlineLvl w:val="0"/>
              <w:rPr>
                <w:rFonts w:ascii="Times New Roman" w:hAnsi="Times New Roman" w:cs="Times New Roman"/>
                <w:b w:val="0"/>
                <w:color w:val="auto"/>
              </w:rPr>
            </w:pPr>
            <w:r w:rsidRPr="006330EE">
              <w:rPr>
                <w:rFonts w:ascii="Times New Roman" w:hAnsi="Times New Roman" w:cs="Times New Roman"/>
                <w:b w:val="0"/>
                <w:color w:val="auto"/>
              </w:rPr>
              <w:t>ПРИНЯТО</w:t>
            </w:r>
          </w:p>
          <w:p w:rsidR="003C3748" w:rsidRPr="006330EE" w:rsidRDefault="003C3748" w:rsidP="003C3748">
            <w:pPr>
              <w:ind w:firstLine="0"/>
              <w:rPr>
                <w:rFonts w:ascii="Times New Roman" w:hAnsi="Times New Roman" w:cs="Times New Roman"/>
              </w:rPr>
            </w:pPr>
            <w:r>
              <w:rPr>
                <w:rFonts w:ascii="Times New Roman" w:hAnsi="Times New Roman" w:cs="Times New Roman"/>
              </w:rPr>
              <w:t>Педагогическим с</w:t>
            </w:r>
            <w:r w:rsidRPr="006330EE">
              <w:rPr>
                <w:rFonts w:ascii="Times New Roman" w:hAnsi="Times New Roman" w:cs="Times New Roman"/>
              </w:rPr>
              <w:t>оветом</w:t>
            </w:r>
            <w:r>
              <w:rPr>
                <w:rFonts w:ascii="Times New Roman" w:hAnsi="Times New Roman" w:cs="Times New Roman"/>
              </w:rPr>
              <w:t xml:space="preserve"> </w:t>
            </w:r>
          </w:p>
          <w:p w:rsidR="003C3748" w:rsidRPr="006330EE" w:rsidRDefault="003C3748" w:rsidP="003C3748">
            <w:pPr>
              <w:ind w:firstLine="0"/>
            </w:pPr>
            <w:r w:rsidRPr="006330EE">
              <w:rPr>
                <w:rFonts w:ascii="Times New Roman" w:hAnsi="Times New Roman" w:cs="Times New Roman"/>
              </w:rPr>
              <w:t xml:space="preserve">Протокол </w:t>
            </w:r>
            <w:r>
              <w:rPr>
                <w:rFonts w:ascii="Times New Roman" w:hAnsi="Times New Roman" w:cs="Times New Roman"/>
              </w:rPr>
              <w:t xml:space="preserve">от </w:t>
            </w:r>
          </w:p>
        </w:tc>
        <w:tc>
          <w:tcPr>
            <w:tcW w:w="5954" w:type="dxa"/>
          </w:tcPr>
          <w:p w:rsidR="003C3748" w:rsidRPr="006330EE" w:rsidRDefault="003C3748" w:rsidP="005643A1">
            <w:pPr>
              <w:pStyle w:val="1"/>
              <w:tabs>
                <w:tab w:val="left" w:pos="3705"/>
              </w:tabs>
              <w:jc w:val="right"/>
              <w:outlineLvl w:val="0"/>
              <w:rPr>
                <w:rFonts w:ascii="Times New Roman" w:hAnsi="Times New Roman" w:cs="Times New Roman"/>
                <w:b w:val="0"/>
                <w:color w:val="auto"/>
              </w:rPr>
            </w:pPr>
            <w:r w:rsidRPr="006330EE">
              <w:rPr>
                <w:rFonts w:ascii="Times New Roman" w:hAnsi="Times New Roman" w:cs="Times New Roman"/>
                <w:b w:val="0"/>
                <w:color w:val="auto"/>
              </w:rPr>
              <w:t>УТВЕРЖДЕНО</w:t>
            </w:r>
          </w:p>
          <w:p w:rsidR="003C3748" w:rsidRDefault="003C3748" w:rsidP="003C3748">
            <w:pPr>
              <w:ind w:firstLine="0"/>
              <w:rPr>
                <w:rFonts w:ascii="Times New Roman" w:hAnsi="Times New Roman" w:cs="Times New Roman"/>
              </w:rPr>
            </w:pPr>
            <w:r>
              <w:rPr>
                <w:rFonts w:ascii="Times New Roman" w:hAnsi="Times New Roman" w:cs="Times New Roman"/>
              </w:rPr>
              <w:t xml:space="preserve"> </w:t>
            </w:r>
            <w:r w:rsidRPr="006330EE">
              <w:rPr>
                <w:rFonts w:ascii="Times New Roman" w:hAnsi="Times New Roman" w:cs="Times New Roman"/>
              </w:rPr>
              <w:t>Директор ГБОУ СО «Байкаловская школа-интернат»</w:t>
            </w:r>
            <w:r>
              <w:rPr>
                <w:rFonts w:ascii="Times New Roman" w:hAnsi="Times New Roman" w:cs="Times New Roman"/>
              </w:rPr>
              <w:t xml:space="preserve">    _________________________________Н.В.Воробьева</w:t>
            </w:r>
          </w:p>
          <w:p w:rsidR="003C3748" w:rsidRPr="006330EE" w:rsidRDefault="003C3748" w:rsidP="005643A1">
            <w:pPr>
              <w:jc w:val="right"/>
              <w:rPr>
                <w:rFonts w:ascii="Times New Roman" w:hAnsi="Times New Roman" w:cs="Times New Roman"/>
              </w:rPr>
            </w:pPr>
            <w:r>
              <w:rPr>
                <w:rFonts w:ascii="Times New Roman" w:hAnsi="Times New Roman" w:cs="Times New Roman"/>
              </w:rPr>
              <w:t>Приказ от                          2021г. №     -од</w:t>
            </w:r>
          </w:p>
        </w:tc>
      </w:tr>
    </w:tbl>
    <w:p w:rsidR="003C3748" w:rsidRDefault="003C3748" w:rsidP="003C3748">
      <w:pPr>
        <w:spacing w:before="0" w:beforeAutospacing="0" w:after="0" w:afterAutospacing="0" w:line="240" w:lineRule="auto"/>
        <w:ind w:firstLine="0"/>
        <w:outlineLvl w:val="2"/>
        <w:rPr>
          <w:rFonts w:ascii="Times New Roman" w:eastAsia="Times New Roman" w:hAnsi="Times New Roman" w:cs="Times New Roman"/>
          <w:b/>
          <w:bCs/>
          <w:sz w:val="28"/>
          <w:szCs w:val="28"/>
          <w:lang w:eastAsia="ru-RU"/>
        </w:rPr>
      </w:pPr>
    </w:p>
    <w:p w:rsidR="003C3748" w:rsidRDefault="003C3748" w:rsidP="003C3748">
      <w:pPr>
        <w:spacing w:before="0" w:beforeAutospacing="0" w:after="0" w:afterAutospacing="0" w:line="240" w:lineRule="auto"/>
        <w:ind w:firstLine="0"/>
        <w:jc w:val="center"/>
        <w:outlineLvl w:val="2"/>
        <w:rPr>
          <w:rFonts w:ascii="Times New Roman" w:eastAsia="Times New Roman" w:hAnsi="Times New Roman" w:cs="Times New Roman"/>
          <w:b/>
          <w:bCs/>
          <w:sz w:val="28"/>
          <w:szCs w:val="28"/>
          <w:lang w:eastAsia="ru-RU"/>
        </w:rPr>
      </w:pPr>
    </w:p>
    <w:p w:rsidR="003C3748" w:rsidRDefault="003C3748" w:rsidP="003C3748">
      <w:pPr>
        <w:spacing w:before="0" w:beforeAutospacing="0" w:after="0" w:afterAutospacing="0" w:line="240" w:lineRule="auto"/>
        <w:ind w:firstLine="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D0E59">
        <w:rPr>
          <w:rFonts w:ascii="Times New Roman" w:eastAsia="Times New Roman" w:hAnsi="Times New Roman" w:cs="Times New Roman"/>
          <w:b/>
          <w:bCs/>
          <w:sz w:val="28"/>
          <w:szCs w:val="28"/>
          <w:lang w:eastAsia="ru-RU"/>
        </w:rPr>
        <w:t>оложение</w:t>
      </w:r>
    </w:p>
    <w:p w:rsidR="003C3748" w:rsidRPr="003D0E59" w:rsidRDefault="00521BF2" w:rsidP="003C3748">
      <w:pPr>
        <w:spacing w:before="0" w:beforeAutospacing="0" w:after="0" w:afterAutospacing="0" w:line="240" w:lineRule="auto"/>
        <w:ind w:firstLine="0"/>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кодексе этики и служебного поведения педагогических работников ГБОУ СО «Байкаловская школа-интернат»</w:t>
      </w:r>
      <w:bookmarkStart w:id="0" w:name="_GoBack"/>
      <w:bookmarkEnd w:id="0"/>
    </w:p>
    <w:p w:rsidR="003C3748" w:rsidRPr="003D0E59" w:rsidRDefault="003C3748" w:rsidP="003C3748">
      <w:pPr>
        <w:spacing w:before="0" w:beforeAutospacing="0" w:line="240" w:lineRule="auto"/>
        <w:ind w:firstLine="0"/>
        <w:jc w:val="both"/>
        <w:outlineLvl w:val="2"/>
        <w:rPr>
          <w:rFonts w:ascii="Times New Roman" w:eastAsia="Times New Roman" w:hAnsi="Times New Roman" w:cs="Times New Roman"/>
          <w:b/>
          <w:bCs/>
          <w:sz w:val="28"/>
          <w:szCs w:val="28"/>
          <w:lang w:eastAsia="ru-RU"/>
        </w:rPr>
      </w:pPr>
      <w:r w:rsidRPr="003D0E59">
        <w:rPr>
          <w:rFonts w:ascii="Times New Roman" w:eastAsia="Times New Roman" w:hAnsi="Times New Roman" w:cs="Times New Roman"/>
          <w:b/>
          <w:bCs/>
          <w:sz w:val="28"/>
          <w:szCs w:val="28"/>
          <w:lang w:eastAsia="ru-RU"/>
        </w:rPr>
        <w:t>I. Общие положения</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w:t>
      </w:r>
      <w:r>
        <w:rPr>
          <w:rFonts w:ascii="Times New Roman" w:eastAsia="Times New Roman" w:hAnsi="Times New Roman" w:cs="Times New Roman"/>
          <w:sz w:val="28"/>
          <w:szCs w:val="28"/>
          <w:lang w:eastAsia="ru-RU"/>
        </w:rPr>
        <w:t>ей вред их здоровью и развитию", Примерного</w:t>
      </w:r>
      <w:r w:rsidRPr="003C3748">
        <w:t xml:space="preserve"> </w:t>
      </w:r>
      <w:r>
        <w:rPr>
          <w:rFonts w:ascii="Times New Roman" w:eastAsia="Times New Roman" w:hAnsi="Times New Roman" w:cs="Times New Roman"/>
          <w:sz w:val="28"/>
          <w:szCs w:val="28"/>
          <w:lang w:eastAsia="ru-RU"/>
        </w:rPr>
        <w:t xml:space="preserve">положения </w:t>
      </w:r>
      <w:r w:rsidRPr="003C3748">
        <w:rPr>
          <w:rFonts w:ascii="Times New Roman" w:eastAsia="Times New Roman" w:hAnsi="Times New Roman" w:cs="Times New Roman"/>
          <w:sz w:val="28"/>
          <w:szCs w:val="28"/>
          <w:lang w:eastAsia="ru-RU"/>
        </w:rPr>
        <w:t>о нормах профессиональной этики педагогических работников</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3C3748" w:rsidRPr="003D0E59" w:rsidRDefault="003C3748" w:rsidP="003C3748">
      <w:pPr>
        <w:spacing w:before="0" w:beforeAutospacing="0" w:line="240" w:lineRule="auto"/>
        <w:ind w:firstLine="0"/>
        <w:jc w:val="both"/>
        <w:outlineLvl w:val="2"/>
        <w:rPr>
          <w:rFonts w:ascii="Times New Roman" w:eastAsia="Times New Roman" w:hAnsi="Times New Roman" w:cs="Times New Roman"/>
          <w:b/>
          <w:bCs/>
          <w:sz w:val="28"/>
          <w:szCs w:val="28"/>
          <w:lang w:eastAsia="ru-RU"/>
        </w:rPr>
      </w:pPr>
      <w:r w:rsidRPr="003D0E59">
        <w:rPr>
          <w:rFonts w:ascii="Times New Roman" w:eastAsia="Times New Roman" w:hAnsi="Times New Roman" w:cs="Times New Roman"/>
          <w:b/>
          <w:bCs/>
          <w:sz w:val="28"/>
          <w:szCs w:val="28"/>
          <w:lang w:eastAsia="ru-RU"/>
        </w:rPr>
        <w:t>II. Нормы профессиональной этики педагогических работников</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3. Педагогические работники, сознавая ответственность перед государством, обществом и гражданами, призваны:</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а) уважать честь и достоинство обучающихся и других участников образовательных отношений;</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е) придерживаться внешнего вида, соответствующего задачам реализуемой образовательной программы;</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3C3748" w:rsidRPr="003D0E59" w:rsidRDefault="003C3748" w:rsidP="003C3748">
      <w:pPr>
        <w:spacing w:before="0" w:beforeAutospacing="0" w:line="240" w:lineRule="auto"/>
        <w:ind w:firstLine="0"/>
        <w:jc w:val="both"/>
        <w:outlineLvl w:val="2"/>
        <w:rPr>
          <w:rFonts w:ascii="Times New Roman" w:eastAsia="Times New Roman" w:hAnsi="Times New Roman" w:cs="Times New Roman"/>
          <w:b/>
          <w:bCs/>
          <w:sz w:val="28"/>
          <w:szCs w:val="28"/>
          <w:lang w:eastAsia="ru-RU"/>
        </w:rPr>
      </w:pPr>
      <w:r w:rsidRPr="003D0E59">
        <w:rPr>
          <w:rFonts w:ascii="Times New Roman" w:eastAsia="Times New Roman" w:hAnsi="Times New Roman" w:cs="Times New Roman"/>
          <w:b/>
          <w:bCs/>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 xml:space="preserve">5. Случаи нарушения норм профессиональной этики педагогических работников, установленных </w:t>
      </w:r>
      <w:hyperlink r:id="rId4" w:anchor="1200" w:history="1">
        <w:r w:rsidRPr="003C3748">
          <w:rPr>
            <w:rFonts w:ascii="Times New Roman" w:eastAsia="Times New Roman" w:hAnsi="Times New Roman" w:cs="Times New Roman"/>
            <w:color w:val="0000FF"/>
            <w:sz w:val="28"/>
            <w:szCs w:val="28"/>
            <w:u w:val="single"/>
            <w:lang w:eastAsia="ru-RU"/>
          </w:rPr>
          <w:t>разделом II</w:t>
        </w:r>
      </w:hyperlink>
      <w:r w:rsidRPr="003D0E59">
        <w:rPr>
          <w:rFonts w:ascii="Times New Roman" w:eastAsia="Times New Roman" w:hAnsi="Times New Roman" w:cs="Times New Roman"/>
          <w:sz w:val="28"/>
          <w:szCs w:val="28"/>
          <w:lang w:eastAsia="ru-RU"/>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w:t>
      </w:r>
      <w:r w:rsidRPr="003D0E59">
        <w:rPr>
          <w:rFonts w:ascii="Times New Roman" w:eastAsia="Times New Roman" w:hAnsi="Times New Roman" w:cs="Times New Roman"/>
          <w:sz w:val="28"/>
          <w:szCs w:val="28"/>
          <w:lang w:eastAsia="ru-RU"/>
        </w:rPr>
        <w:lastRenderedPageBreak/>
        <w:t>Федерального закона от 29 декабря 2012 г. N 273-ФЗ "Об образовании в Российской Федерации".</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3748" w:rsidRPr="003D0E59" w:rsidRDefault="003C3748" w:rsidP="003C3748">
      <w:pPr>
        <w:spacing w:before="0" w:beforeAutospacing="0" w:line="240" w:lineRule="auto"/>
        <w:ind w:firstLine="0"/>
        <w:jc w:val="both"/>
        <w:rPr>
          <w:rFonts w:ascii="Times New Roman" w:eastAsia="Times New Roman" w:hAnsi="Times New Roman" w:cs="Times New Roman"/>
          <w:sz w:val="28"/>
          <w:szCs w:val="28"/>
          <w:lang w:eastAsia="ru-RU"/>
        </w:rPr>
      </w:pPr>
      <w:r w:rsidRPr="003D0E59">
        <w:rPr>
          <w:rFonts w:ascii="Times New Roman" w:eastAsia="Times New Roman" w:hAnsi="Times New Roman" w:cs="Times New Roman"/>
          <w:sz w:val="28"/>
          <w:szCs w:val="28"/>
          <w:lang w:eastAsia="ru-RU"/>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3C3748" w:rsidRPr="003C3748" w:rsidRDefault="003C3748" w:rsidP="003C3748">
      <w:pPr>
        <w:spacing w:before="0" w:beforeAutospacing="0"/>
        <w:jc w:val="both"/>
        <w:rPr>
          <w:sz w:val="28"/>
          <w:szCs w:val="28"/>
        </w:rPr>
      </w:pPr>
    </w:p>
    <w:p w:rsidR="00FE2FB9" w:rsidRDefault="00FE2FB9" w:rsidP="003C3748">
      <w:pPr>
        <w:jc w:val="both"/>
      </w:pPr>
    </w:p>
    <w:sectPr w:rsidR="00FE2FB9" w:rsidSect="00F371D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48"/>
    <w:rsid w:val="003C3748"/>
    <w:rsid w:val="00504AC4"/>
    <w:rsid w:val="00521BF2"/>
    <w:rsid w:val="00F371DD"/>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EA420-FF31-41A5-B37A-77AD4AF1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48"/>
    <w:pPr>
      <w:spacing w:line="264" w:lineRule="auto"/>
      <w:ind w:firstLine="709"/>
    </w:pPr>
  </w:style>
  <w:style w:type="paragraph" w:styleId="1">
    <w:name w:val="heading 1"/>
    <w:basedOn w:val="a"/>
    <w:next w:val="a"/>
    <w:link w:val="10"/>
    <w:uiPriority w:val="9"/>
    <w:qFormat/>
    <w:rsid w:val="003C3748"/>
    <w:pPr>
      <w:keepNext/>
      <w:keepLines/>
      <w:spacing w:before="480" w:beforeAutospacing="0" w:after="0" w:afterAutospacing="0" w:line="240" w:lineRule="auto"/>
      <w:ind w:firstLine="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748"/>
    <w:rPr>
      <w:rFonts w:asciiTheme="majorHAnsi" w:eastAsiaTheme="majorEastAsia" w:hAnsiTheme="majorHAnsi" w:cstheme="majorBidi"/>
      <w:b/>
      <w:bCs/>
      <w:color w:val="2E74B5" w:themeColor="accent1" w:themeShade="BF"/>
      <w:sz w:val="28"/>
      <w:szCs w:val="28"/>
    </w:rPr>
  </w:style>
  <w:style w:type="character" w:customStyle="1" w:styleId="11">
    <w:name w:val="Заголовок №1"/>
    <w:basedOn w:val="a0"/>
    <w:rsid w:val="003C3748"/>
  </w:style>
  <w:style w:type="table" w:styleId="a3">
    <w:name w:val="Table Grid"/>
    <w:basedOn w:val="a1"/>
    <w:uiPriority w:val="39"/>
    <w:rsid w:val="003C3748"/>
    <w:pPr>
      <w:widowControl w:val="0"/>
      <w:spacing w:before="0" w:beforeAutospacing="0" w:after="0" w:afterAutospacing="0"/>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C3748"/>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C3748"/>
    <w:pPr>
      <w:spacing w:before="0"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3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255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2021-03-30T04:13:00Z</cp:lastPrinted>
  <dcterms:created xsi:type="dcterms:W3CDTF">2021-03-30T04:06:00Z</dcterms:created>
  <dcterms:modified xsi:type="dcterms:W3CDTF">2021-04-22T05:57:00Z</dcterms:modified>
</cp:coreProperties>
</file>