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F" w:rsidRDefault="009F002F" w:rsidP="009F002F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Министе</w:t>
      </w:r>
      <w:r w:rsidR="006D6458">
        <w:rPr>
          <w:rFonts w:ascii="Times New Roman" w:hAnsi="Times New Roman" w:cs="Times New Roman"/>
        </w:rPr>
        <w:t xml:space="preserve">рство </w:t>
      </w:r>
      <w:r>
        <w:rPr>
          <w:rFonts w:ascii="Times New Roman" w:hAnsi="Times New Roman" w:cs="Times New Roman"/>
        </w:rPr>
        <w:t xml:space="preserve"> образования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6D6458">
        <w:rPr>
          <w:rFonts w:ascii="Times New Roman" w:hAnsi="Times New Roman" w:cs="Times New Roman"/>
        </w:rPr>
        <w:t xml:space="preserve">и молодежной политики </w:t>
      </w:r>
      <w:r>
        <w:rPr>
          <w:rFonts w:ascii="Times New Roman" w:hAnsi="Times New Roman" w:cs="Times New Roman"/>
        </w:rPr>
        <w:t>Свердловской области</w:t>
      </w:r>
    </w:p>
    <w:p w:rsidR="009F002F" w:rsidRDefault="006D6458" w:rsidP="009F0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</w:t>
      </w:r>
      <w:proofErr w:type="gramStart"/>
      <w:r>
        <w:rPr>
          <w:rFonts w:ascii="Times New Roman" w:hAnsi="Times New Roman" w:cs="Times New Roman"/>
        </w:rPr>
        <w:t>бюджетное</w:t>
      </w:r>
      <w:r w:rsidR="009F002F">
        <w:rPr>
          <w:rFonts w:ascii="Times New Roman" w:hAnsi="Times New Roman" w:cs="Times New Roman"/>
        </w:rPr>
        <w:t xml:space="preserve">  общеобразовательное</w:t>
      </w:r>
      <w:proofErr w:type="gramEnd"/>
      <w:r w:rsidR="009F002F">
        <w:rPr>
          <w:rFonts w:ascii="Times New Roman" w:hAnsi="Times New Roman" w:cs="Times New Roman"/>
        </w:rPr>
        <w:t xml:space="preserve"> учреждение Свердловской области</w:t>
      </w:r>
    </w:p>
    <w:p w:rsidR="009F002F" w:rsidRDefault="009F002F" w:rsidP="009F002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gramStart"/>
      <w:r>
        <w:rPr>
          <w:rFonts w:ascii="Times New Roman" w:hAnsi="Times New Roman" w:cs="Times New Roman"/>
          <w:b/>
          <w:bCs/>
        </w:rPr>
        <w:t>БАЙКАЛОВСКАЯ  ШКОЛА</w:t>
      </w:r>
      <w:proofErr w:type="gramEnd"/>
      <w:r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9F002F" w:rsidRDefault="009F002F" w:rsidP="009F002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9F002F" w:rsidRDefault="009F002F" w:rsidP="009F002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D6458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</w:t>
      </w: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методического Совета                                                                 Директор ОУ  </w:t>
      </w:r>
    </w:p>
    <w:p w:rsidR="009F002F" w:rsidRDefault="009F002F" w:rsidP="009F0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Е.П.Епишина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6458">
        <w:rPr>
          <w:rFonts w:ascii="Times New Roman" w:hAnsi="Times New Roman" w:cs="Times New Roman"/>
          <w:sz w:val="24"/>
          <w:szCs w:val="24"/>
        </w:rPr>
        <w:t xml:space="preserve">   ______________ Н.В.Воробьева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6458">
        <w:rPr>
          <w:rFonts w:ascii="Times New Roman" w:hAnsi="Times New Roman" w:cs="Times New Roman"/>
          <w:sz w:val="24"/>
          <w:szCs w:val="24"/>
        </w:rPr>
        <w:t>ротокол №____от _______2020</w:t>
      </w:r>
      <w:r>
        <w:rPr>
          <w:rFonts w:ascii="Times New Roman" w:hAnsi="Times New Roman" w:cs="Times New Roman"/>
          <w:sz w:val="24"/>
          <w:szCs w:val="24"/>
        </w:rPr>
        <w:t>г                                     Приказ от _________20</w:t>
      </w:r>
      <w:r w:rsidR="006D645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 № ____                                                                                                                                                            </w:t>
      </w: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2F" w:rsidRDefault="009F002F" w:rsidP="009F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2F" w:rsidRDefault="009F002F" w:rsidP="009F002F">
      <w:pPr>
        <w:pStyle w:val="Default"/>
        <w:rPr>
          <w:b/>
          <w:bCs/>
          <w:sz w:val="28"/>
          <w:szCs w:val="32"/>
        </w:rPr>
      </w:pPr>
    </w:p>
    <w:p w:rsidR="009F002F" w:rsidRDefault="009F002F" w:rsidP="009F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02F" w:rsidRDefault="009F002F" w:rsidP="009F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учебного курса</w:t>
      </w:r>
    </w:p>
    <w:p w:rsidR="009F002F" w:rsidRDefault="009F002F" w:rsidP="009F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«Математика» </w:t>
      </w:r>
      <w:r w:rsidR="006D6458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F002F" w:rsidRDefault="009F002F" w:rsidP="009F002F">
      <w:pPr>
        <w:pStyle w:val="Defaul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для обучающихся </w:t>
      </w:r>
      <w:proofErr w:type="gramStart"/>
      <w:r>
        <w:rPr>
          <w:bCs/>
          <w:sz w:val="28"/>
          <w:szCs w:val="32"/>
        </w:rPr>
        <w:t>с  умственной</w:t>
      </w:r>
      <w:proofErr w:type="gramEnd"/>
      <w:r>
        <w:rPr>
          <w:bCs/>
          <w:sz w:val="28"/>
          <w:szCs w:val="32"/>
        </w:rPr>
        <w:t xml:space="preserve"> отсталостью</w:t>
      </w:r>
    </w:p>
    <w:p w:rsidR="009F002F" w:rsidRDefault="009F002F" w:rsidP="009F002F">
      <w:pPr>
        <w:pStyle w:val="Default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(интеллек</w:t>
      </w:r>
      <w:r w:rsidR="006D6458">
        <w:rPr>
          <w:bCs/>
          <w:sz w:val="28"/>
          <w:szCs w:val="32"/>
        </w:rPr>
        <w:t>туальными нарушениями)</w:t>
      </w:r>
    </w:p>
    <w:p w:rsidR="009F002F" w:rsidRDefault="006D6458" w:rsidP="009F002F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на 2020-2021</w:t>
      </w:r>
      <w:r w:rsidR="009F002F">
        <w:rPr>
          <w:b/>
          <w:bCs/>
          <w:sz w:val="28"/>
          <w:szCs w:val="32"/>
        </w:rPr>
        <w:t xml:space="preserve"> учебный год</w:t>
      </w:r>
    </w:p>
    <w:p w:rsidR="009F002F" w:rsidRDefault="009F002F" w:rsidP="009F002F">
      <w:pPr>
        <w:pStyle w:val="Default"/>
        <w:jc w:val="center"/>
        <w:rPr>
          <w:b/>
          <w:bCs/>
          <w:sz w:val="32"/>
          <w:szCs w:val="32"/>
        </w:rPr>
      </w:pPr>
    </w:p>
    <w:p w:rsidR="009F002F" w:rsidRDefault="009F002F" w:rsidP="009F002F">
      <w:pPr>
        <w:pStyle w:val="Default"/>
        <w:jc w:val="right"/>
        <w:rPr>
          <w:b/>
          <w:bCs/>
          <w:sz w:val="32"/>
          <w:szCs w:val="32"/>
        </w:rPr>
      </w:pPr>
    </w:p>
    <w:p w:rsidR="009F002F" w:rsidRDefault="009F002F" w:rsidP="009F002F">
      <w:pPr>
        <w:pStyle w:val="Default"/>
        <w:jc w:val="right"/>
        <w:rPr>
          <w:b/>
          <w:bCs/>
          <w:sz w:val="32"/>
          <w:szCs w:val="32"/>
        </w:rPr>
      </w:pPr>
    </w:p>
    <w:p w:rsidR="009F002F" w:rsidRDefault="009F002F" w:rsidP="009F002F">
      <w:pPr>
        <w:pStyle w:val="Default"/>
        <w:jc w:val="right"/>
        <w:rPr>
          <w:b/>
          <w:bCs/>
          <w:sz w:val="32"/>
          <w:szCs w:val="32"/>
        </w:rPr>
      </w:pPr>
    </w:p>
    <w:p w:rsidR="009F002F" w:rsidRDefault="0052328D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Составитель</w:t>
      </w:r>
      <w:r w:rsidR="009F002F">
        <w:rPr>
          <w:bCs/>
          <w:szCs w:val="32"/>
        </w:rPr>
        <w:t>:</w:t>
      </w:r>
    </w:p>
    <w:p w:rsidR="009F002F" w:rsidRPr="0052328D" w:rsidRDefault="0052328D" w:rsidP="0052328D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</w:t>
      </w:r>
      <w:r w:rsidR="006D6458">
        <w:rPr>
          <w:bCs/>
          <w:szCs w:val="32"/>
        </w:rPr>
        <w:t>читель</w:t>
      </w:r>
      <w:r>
        <w:rPr>
          <w:bCs/>
          <w:szCs w:val="32"/>
        </w:rPr>
        <w:t xml:space="preserve"> математики</w:t>
      </w:r>
    </w:p>
    <w:p w:rsidR="009F002F" w:rsidRPr="003D7E96" w:rsidRDefault="009F002F" w:rsidP="009F002F">
      <w:pPr>
        <w:pStyle w:val="Default"/>
        <w:jc w:val="right"/>
        <w:rPr>
          <w:bCs/>
          <w:szCs w:val="32"/>
          <w:u w:val="single"/>
        </w:rPr>
      </w:pPr>
      <w:r>
        <w:rPr>
          <w:bCs/>
          <w:szCs w:val="32"/>
          <w:u w:val="single"/>
        </w:rPr>
        <w:t xml:space="preserve">Епишина </w:t>
      </w:r>
      <w:proofErr w:type="gramStart"/>
      <w:r>
        <w:rPr>
          <w:bCs/>
          <w:szCs w:val="32"/>
          <w:u w:val="single"/>
        </w:rPr>
        <w:t>Е,П.</w:t>
      </w:r>
      <w:proofErr w:type="gramEnd"/>
      <w:r>
        <w:rPr>
          <w:bCs/>
          <w:szCs w:val="32"/>
        </w:rPr>
        <w:t xml:space="preserve">    </w:t>
      </w:r>
    </w:p>
    <w:p w:rsidR="009F002F" w:rsidRDefault="009F002F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Рассмотрено на заседании МО</w:t>
      </w:r>
    </w:p>
    <w:p w:rsidR="009F002F" w:rsidRDefault="009F002F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учителей-предметников</w:t>
      </w:r>
    </w:p>
    <w:p w:rsidR="009F002F" w:rsidRDefault="009F002F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Протокол №____от ___________</w:t>
      </w:r>
      <w:proofErr w:type="gramStart"/>
      <w:r>
        <w:rPr>
          <w:bCs/>
          <w:szCs w:val="32"/>
        </w:rPr>
        <w:t>20  г.</w:t>
      </w:r>
      <w:proofErr w:type="gramEnd"/>
    </w:p>
    <w:p w:rsidR="009F002F" w:rsidRDefault="009F002F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Председатель МО:</w:t>
      </w:r>
    </w:p>
    <w:p w:rsidR="009F002F" w:rsidRDefault="009F002F" w:rsidP="009F002F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_</w:t>
      </w:r>
      <w:r w:rsidR="0052328D">
        <w:rPr>
          <w:bCs/>
          <w:szCs w:val="32"/>
        </w:rPr>
        <w:t>______________Забродина В.Г.</w:t>
      </w:r>
    </w:p>
    <w:p w:rsidR="009F002F" w:rsidRDefault="009F002F" w:rsidP="009F002F">
      <w:pPr>
        <w:pStyle w:val="Default"/>
        <w:jc w:val="right"/>
        <w:rPr>
          <w:b/>
          <w:bCs/>
          <w:sz w:val="32"/>
          <w:szCs w:val="32"/>
        </w:rPr>
      </w:pPr>
    </w:p>
    <w:p w:rsidR="009F002F" w:rsidRDefault="009F002F" w:rsidP="009F002F"/>
    <w:p w:rsidR="009F002F" w:rsidRDefault="009F002F" w:rsidP="009F002F"/>
    <w:p w:rsidR="009F002F" w:rsidRDefault="009F002F" w:rsidP="009F002F">
      <w:pPr>
        <w:pStyle w:val="Default"/>
        <w:jc w:val="center"/>
        <w:rPr>
          <w:bCs/>
          <w:szCs w:val="32"/>
        </w:rPr>
      </w:pPr>
      <w:r>
        <w:rPr>
          <w:bCs/>
          <w:szCs w:val="32"/>
        </w:rPr>
        <w:t>с. Байкалово</w:t>
      </w:r>
    </w:p>
    <w:p w:rsidR="009F002F" w:rsidRDefault="0052328D" w:rsidP="009F002F">
      <w:pPr>
        <w:pStyle w:val="Default"/>
        <w:jc w:val="center"/>
        <w:rPr>
          <w:bCs/>
          <w:szCs w:val="32"/>
        </w:rPr>
      </w:pPr>
      <w:r>
        <w:rPr>
          <w:bCs/>
          <w:szCs w:val="32"/>
        </w:rPr>
        <w:t>2020</w:t>
      </w:r>
      <w:r w:rsidR="009F002F">
        <w:rPr>
          <w:bCs/>
          <w:szCs w:val="32"/>
        </w:rPr>
        <w:t>г.</w:t>
      </w:r>
    </w:p>
    <w:p w:rsidR="009F002F" w:rsidRDefault="009F002F" w:rsidP="009F002F"/>
    <w:p w:rsidR="0052328D" w:rsidRDefault="0052328D" w:rsidP="009F002F"/>
    <w:p w:rsidR="009F002F" w:rsidRPr="001C4E47" w:rsidRDefault="009F002F" w:rsidP="009F002F">
      <w:pPr>
        <w:pStyle w:val="Default"/>
        <w:numPr>
          <w:ilvl w:val="0"/>
          <w:numId w:val="1"/>
        </w:numPr>
        <w:rPr>
          <w:sz w:val="28"/>
          <w:szCs w:val="32"/>
        </w:rPr>
      </w:pPr>
      <w:r w:rsidRPr="001C4E47">
        <w:rPr>
          <w:b/>
          <w:bCs/>
          <w:sz w:val="28"/>
          <w:szCs w:val="32"/>
        </w:rPr>
        <w:lastRenderedPageBreak/>
        <w:t>ПОЯСНИТЕЛЬНАЯ ЗАПИСКА</w:t>
      </w:r>
      <w:r>
        <w:rPr>
          <w:b/>
          <w:bCs/>
          <w:sz w:val="28"/>
          <w:szCs w:val="32"/>
        </w:rPr>
        <w:t>.</w:t>
      </w:r>
    </w:p>
    <w:p w:rsidR="009F002F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</w:rPr>
        <w:t xml:space="preserve">            Рабочая программа по математике </w:t>
      </w:r>
      <w:r w:rsidRPr="00D92A1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D92A11">
        <w:rPr>
          <w:rFonts w:ascii="Times New Roman" w:hAnsi="Times New Roman" w:cs="Times New Roman"/>
          <w:sz w:val="28"/>
        </w:rPr>
        <w:t xml:space="preserve"> (5-9 классы) предусмотрена для обучающихся с легкой умственной отсталостью (интеллектуальными нарушениями) государственного казенного общеобразовательного учреждения Свердловской области «Байкаловская школа−интернат, реализующая адаптированные основные общеобразовательные программы», </w:t>
      </w:r>
      <w:r w:rsidRPr="00D92A11">
        <w:rPr>
          <w:rFonts w:ascii="Times New Roman" w:hAnsi="Times New Roman" w:cs="Times New Roman"/>
          <w:sz w:val="40"/>
          <w:szCs w:val="32"/>
        </w:rPr>
        <w:t xml:space="preserve"> </w:t>
      </w:r>
      <w:r w:rsidRPr="00D92A11">
        <w:rPr>
          <w:rFonts w:ascii="Times New Roman" w:hAnsi="Times New Roman" w:cs="Times New Roman"/>
          <w:sz w:val="28"/>
          <w:szCs w:val="32"/>
        </w:rPr>
        <w:t xml:space="preserve"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 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 xml:space="preserve">Основной целью обучения математике является подготовка обучающихся 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 xml:space="preserve">этой категории к жизни в современном обществе и овладение доступными </w:t>
      </w:r>
    </w:p>
    <w:p w:rsidR="009F002F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 xml:space="preserve">профессионально-трудовыми навыками. 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>Исходя из основной цели, задачами обучения математике являются: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sym w:font="Symbol" w:char="F0B7"/>
      </w:r>
      <w:r w:rsidRPr="00D92A11">
        <w:rPr>
          <w:rFonts w:ascii="Times New Roman" w:hAnsi="Times New Roman" w:cs="Times New Roman"/>
          <w:sz w:val="28"/>
          <w:szCs w:val="32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>умений, необходимых для решения учебно-познавательных, учебно-практических, житейских и профессиональных задач и развитие способности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t>их использования при решении соответствующих возрасту задач;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sym w:font="Symbol" w:char="F0B7"/>
      </w:r>
      <w:r w:rsidRPr="00D92A11">
        <w:rPr>
          <w:rFonts w:ascii="Times New Roman" w:hAnsi="Times New Roman" w:cs="Times New Roman"/>
          <w:sz w:val="28"/>
          <w:szCs w:val="32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9F002F" w:rsidRPr="00D92A11" w:rsidRDefault="009F002F" w:rsidP="009F002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2A11">
        <w:rPr>
          <w:rFonts w:ascii="Times New Roman" w:hAnsi="Times New Roman" w:cs="Times New Roman"/>
          <w:sz w:val="28"/>
          <w:szCs w:val="32"/>
        </w:rPr>
        <w:sym w:font="Symbol" w:char="F0B7"/>
      </w:r>
      <w:r w:rsidRPr="00D92A11">
        <w:rPr>
          <w:rFonts w:ascii="Times New Roman" w:hAnsi="Times New Roman" w:cs="Times New Roman"/>
          <w:sz w:val="28"/>
          <w:szCs w:val="32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Изучение математики способствует приобретению практических навыков, необходимых для повседневной жизни. Математические знания способствуют общему развитию и формированию логического мышления. В ходе процесса изучения математики, полученные знания помогут обучающимся включиться в дальнейшую трудовую деятельность.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направлено на создание условий для разностороннего развития личности обучающихся и носит элементарно-практический характер, способствует их умственному развитию и социальной адаптации. </w:t>
      </w:r>
    </w:p>
    <w:p w:rsidR="009F002F" w:rsidRDefault="009F002F" w:rsidP="009F002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обучения: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коррекции и развития познавательной деятельности, личностных качеств обучающихся, обеспечение знаниями и умениями, применение математических знаний в повседневной жизни.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доступных количественных, пространственных и временных представлений, которые в дальнейшем помогут им включиться в трудовую деятельность. </w:t>
      </w:r>
    </w:p>
    <w:p w:rsidR="009F002F" w:rsidRDefault="002B00CB" w:rsidP="009F002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Специальной задачей </w:t>
      </w:r>
      <w:r w:rsidR="009F002F">
        <w:rPr>
          <w:sz w:val="28"/>
          <w:szCs w:val="28"/>
        </w:rPr>
        <w:t xml:space="preserve">обучения математике является преодоление недостатков учащихся, их познавательной деятельности и личностных качеств. </w:t>
      </w:r>
    </w:p>
    <w:p w:rsidR="009F002F" w:rsidRPr="00AE5A13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с учётом специфических особенностей познавательной и эмоциональной сферы деятельности школьников с интеллектуальной недостаточностью, их потенциальных возможностей.  </w:t>
      </w:r>
    </w:p>
    <w:p w:rsidR="009F002F" w:rsidRPr="00C639D1" w:rsidRDefault="002B00CB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ГБ</w:t>
      </w:r>
      <w:r w:rsidR="009F002F" w:rsidRPr="00C639D1">
        <w:rPr>
          <w:sz w:val="28"/>
          <w:szCs w:val="28"/>
        </w:rPr>
        <w:t>ОУ СО «Байкаловская школа-интернат»</w:t>
      </w:r>
    </w:p>
    <w:p w:rsidR="009F002F" w:rsidRPr="00C639D1" w:rsidRDefault="009F002F" w:rsidP="009F002F">
      <w:pPr>
        <w:pStyle w:val="Default"/>
        <w:jc w:val="both"/>
        <w:rPr>
          <w:sz w:val="28"/>
          <w:szCs w:val="28"/>
        </w:rPr>
      </w:pPr>
      <w:r w:rsidRPr="00C639D1">
        <w:rPr>
          <w:sz w:val="28"/>
          <w:szCs w:val="28"/>
        </w:rPr>
        <w:t>В 20</w:t>
      </w:r>
      <w:r w:rsidR="002B00CB">
        <w:rPr>
          <w:sz w:val="28"/>
          <w:szCs w:val="28"/>
        </w:rPr>
        <w:t>20</w:t>
      </w:r>
      <w:r w:rsidRPr="00C639D1">
        <w:rPr>
          <w:sz w:val="28"/>
          <w:szCs w:val="28"/>
        </w:rPr>
        <w:t xml:space="preserve"> -</w:t>
      </w:r>
      <w:r w:rsidR="002B00CB">
        <w:rPr>
          <w:sz w:val="28"/>
          <w:szCs w:val="28"/>
        </w:rPr>
        <w:t xml:space="preserve"> </w:t>
      </w:r>
      <w:r w:rsidRPr="00C639D1">
        <w:rPr>
          <w:sz w:val="28"/>
          <w:szCs w:val="28"/>
        </w:rPr>
        <w:t>20</w:t>
      </w:r>
      <w:r w:rsidR="002B00CB">
        <w:rPr>
          <w:sz w:val="28"/>
          <w:szCs w:val="28"/>
        </w:rPr>
        <w:t>21</w:t>
      </w:r>
      <w:r w:rsidRPr="00C639D1">
        <w:rPr>
          <w:sz w:val="28"/>
          <w:szCs w:val="28"/>
        </w:rPr>
        <w:t xml:space="preserve">   учебном году на изучение математики отводится следующее количество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2969"/>
        <w:gridCol w:w="991"/>
        <w:gridCol w:w="978"/>
        <w:gridCol w:w="1098"/>
        <w:gridCol w:w="1088"/>
        <w:gridCol w:w="671"/>
      </w:tblGrid>
      <w:tr w:rsidR="009F002F" w:rsidTr="006D6458">
        <w:trPr>
          <w:trHeight w:val="300"/>
        </w:trPr>
        <w:tc>
          <w:tcPr>
            <w:tcW w:w="46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9F002F" w:rsidP="006D645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Класс/</w:t>
            </w:r>
          </w:p>
          <w:p w:rsidR="009F002F" w:rsidRDefault="009F002F" w:rsidP="006D6458">
            <w:pPr>
              <w:pStyle w:val="Default"/>
              <w:jc w:val="center"/>
              <w:rPr>
                <w:sz w:val="22"/>
                <w:szCs w:val="28"/>
              </w:rPr>
            </w:pPr>
          </w:p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8"/>
              </w:rPr>
              <w:t>Учебный модуль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F002F" w:rsidTr="006D645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2F" w:rsidRDefault="009F002F" w:rsidP="006D64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8"/>
              </w:rPr>
              <w:t>/           кол-во часов в неделю согласно учебного плана</w:t>
            </w:r>
          </w:p>
        </w:tc>
      </w:tr>
      <w:tr w:rsidR="009F002F" w:rsidTr="006D6458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2F" w:rsidRDefault="009F002F" w:rsidP="006D64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5ч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4ч</w:t>
            </w:r>
          </w:p>
        </w:tc>
      </w:tr>
      <w:tr w:rsidR="009F002F" w:rsidTr="006D6458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01.09.2020г-29.10.2020</w:t>
            </w:r>
            <w:r w:rsidR="009F002F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9F002F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9F002F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9F002F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Pr="00C70DB7" w:rsidRDefault="009F002F" w:rsidP="006D64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9F002F" w:rsidTr="006D6458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16.11.2020г-30.12.2020</w:t>
            </w:r>
            <w:r w:rsidR="009F002F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Pr="002B00CB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F002F" w:rsidTr="006D6458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14.01.2021г-26.03.2021</w:t>
            </w:r>
            <w:r w:rsidR="009F002F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F002F" w:rsidTr="006D6458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05.04.2021г-28.05.2021</w:t>
            </w:r>
            <w:r w:rsidR="009F002F" w:rsidRPr="004F171D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Default="002B00CB" w:rsidP="006D64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2F" w:rsidRPr="00C70DB7" w:rsidRDefault="002B00CB" w:rsidP="006D64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9F002F" w:rsidTr="006D6458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/           кол-во </w:t>
            </w:r>
            <w:proofErr w:type="gramStart"/>
            <w:r>
              <w:rPr>
                <w:sz w:val="22"/>
                <w:szCs w:val="28"/>
              </w:rPr>
              <w:t>часов  в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ind w:left="1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9F002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9F002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2F" w:rsidRDefault="002B00CB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9F002F" w:rsidRDefault="009F002F" w:rsidP="009F002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0"/>
        <w:gridCol w:w="4330"/>
      </w:tblGrid>
      <w:tr w:rsidR="009F002F" w:rsidTr="006D6458">
        <w:trPr>
          <w:trHeight w:val="109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9F002F" w:rsidRDefault="009F002F" w:rsidP="006D645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02F" w:rsidRDefault="009F002F" w:rsidP="006D645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40 минут. Курс имеет оценочную (5-балльную) систему прохождения материала.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</w:p>
    <w:p w:rsidR="009F002F" w:rsidRPr="00AE5A13" w:rsidRDefault="009F002F" w:rsidP="009F002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92A11">
        <w:rPr>
          <w:b/>
          <w:bCs/>
          <w:sz w:val="28"/>
          <w:szCs w:val="32"/>
        </w:rPr>
        <w:t>С</w:t>
      </w:r>
      <w:r>
        <w:rPr>
          <w:b/>
          <w:bCs/>
          <w:sz w:val="28"/>
          <w:szCs w:val="32"/>
        </w:rPr>
        <w:t>ОДЕРЖАНИЕ УЧЕБНОГО ПРЕДМЕТА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сложение и вычитание чисел в пределах 100 с переходом через разряд. Нахождение неизвестного компонента сложения и вычитания. 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единиц, Разложение трехзначных чисел на сотни, десятки, Единицы. Разряды: единицы, десятки, сотни. Класс единиц. 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 Округление чисел до десятков, сотен, знак = (равняется). Сравнение чисел в том числе разностное, кратное (легкие случаи). Определение количества разрядных единиц и общего количества сотен, десятков, единиц в числе. Единицы измерения длины, массы: километр, грамм, тонна (1 км, 1 г, 1 т), соотношения: 1 м = 1 000 мм, 1 км = 1 000 м, 1 кг„= 1 000 г, 1 т = 1 000 кг, 1 т = 10ц. Денежные купюры, размен, замена нескольких купюр одной. Единицы измерения времени: год (1 год) соотношение: 1 год = 365, 366 </w:t>
      </w:r>
      <w:proofErr w:type="spellStart"/>
      <w:r>
        <w:rPr>
          <w:sz w:val="28"/>
          <w:szCs w:val="28"/>
        </w:rPr>
        <w:t>сутокВисокосный</w:t>
      </w:r>
      <w:proofErr w:type="spellEnd"/>
      <w:r>
        <w:rPr>
          <w:sz w:val="28"/>
          <w:szCs w:val="28"/>
        </w:rPr>
        <w:t xml:space="preserve"> год. Устное сложение и </w:t>
      </w:r>
      <w:r>
        <w:rPr>
          <w:sz w:val="28"/>
          <w:szCs w:val="28"/>
        </w:rPr>
        <w:lastRenderedPageBreak/>
        <w:t xml:space="preserve">вычитание чисел, полученных при измерении одной, двумя мерами длины, стоимости (55 см ± 19 см; 55 см ± 45 см; 1 м — 45 см; 8 м 55 см ± 3 м 19 см; 8 м 55 см ± 19 см; 4 м 55 см ± 3 м; 8 м </w:t>
      </w:r>
      <w:r>
        <w:rPr>
          <w:i/>
          <w:iCs/>
          <w:sz w:val="28"/>
          <w:szCs w:val="28"/>
        </w:rPr>
        <w:t xml:space="preserve">± </w:t>
      </w:r>
      <w:r>
        <w:rPr>
          <w:sz w:val="28"/>
          <w:szCs w:val="28"/>
        </w:rPr>
        <w:t xml:space="preserve">19 см; 8 м ± 4 м 45 см). Римские цифры. Обозначение чисел I—XII. Устное и письменное сложение и вычитание чисел в пределах 1000, их проверка. </w:t>
      </w:r>
    </w:p>
    <w:p w:rsidR="009F002F" w:rsidRPr="00D22580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Умножение числа 100. Знак умножения (•) Деление на 10, 100 без остатка и с остатком. Преобразования чисел, полученных при измерении стоимости, длины, массы. Устное умножение и деление круглых десятков, сотен на однозначное число (40• 2; 400 • 2; 420 • 2; </w:t>
      </w:r>
      <w:proofErr w:type="gramStart"/>
      <w:r>
        <w:rPr>
          <w:sz w:val="28"/>
          <w:szCs w:val="28"/>
        </w:rPr>
        <w:t>40 :</w:t>
      </w:r>
      <w:proofErr w:type="gramEnd"/>
      <w:r>
        <w:rPr>
          <w:sz w:val="28"/>
          <w:szCs w:val="28"/>
        </w:rPr>
        <w:t xml:space="preserve"> 2; 300 : 3; 480 : 4; 450 : 5), полных двузначных и трехзначных чисел без перехода через разряд (24 • 2; 243 • 2; 48:4; 488 :4 и т. п.).Письменное умножение и деление двузначных и трехзначных чисел на однозначное число с переходом через разряд, их проверка. Нахождение одной, нескольких долей предмета, числа, называние, обозначение. 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 </w:t>
      </w:r>
      <w:r w:rsidRPr="00AE5A13">
        <w:rPr>
          <w:sz w:val="28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арифметическими действиям</w:t>
      </w:r>
      <w:r>
        <w:rPr>
          <w:sz w:val="28"/>
        </w:rPr>
        <w:t>и. Периметр (</w:t>
      </w:r>
      <w:r w:rsidRPr="00AE5A13">
        <w:rPr>
          <w:sz w:val="28"/>
        </w:rPr>
        <w:t xml:space="preserve">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 Линии в круге: радиус, диаметр, хорда. Обозначение </w:t>
      </w:r>
      <w:r w:rsidRPr="00AE5A13">
        <w:rPr>
          <w:sz w:val="28"/>
          <w:lang w:val="en-US"/>
        </w:rPr>
        <w:t>R</w:t>
      </w:r>
      <w:r w:rsidRPr="00AE5A13">
        <w:rPr>
          <w:sz w:val="28"/>
        </w:rPr>
        <w:t xml:space="preserve"> и </w:t>
      </w:r>
      <w:r w:rsidRPr="00AE5A13">
        <w:rPr>
          <w:sz w:val="28"/>
          <w:lang w:val="en-US"/>
        </w:rPr>
        <w:t>D</w:t>
      </w:r>
      <w:r w:rsidRPr="00AE5A13">
        <w:rPr>
          <w:sz w:val="28"/>
        </w:rPr>
        <w:t xml:space="preserve">. Масштаб: 1: 2; 1: 5; 1: 10; 1: 100/Буквы латинского алфавита </w:t>
      </w:r>
      <w:r>
        <w:rPr>
          <w:sz w:val="28"/>
          <w:lang w:val="en-US"/>
        </w:rPr>
        <w:t>A</w:t>
      </w:r>
      <w:r w:rsidRPr="00D22580">
        <w:rPr>
          <w:sz w:val="28"/>
        </w:rPr>
        <w:t>.</w:t>
      </w:r>
      <w:r>
        <w:rPr>
          <w:sz w:val="28"/>
          <w:lang w:val="en-US"/>
        </w:rPr>
        <w:t>B</w:t>
      </w:r>
      <w:r w:rsidRPr="00D22580">
        <w:rPr>
          <w:sz w:val="28"/>
        </w:rPr>
        <w:t>.</w:t>
      </w:r>
      <w:r>
        <w:rPr>
          <w:sz w:val="28"/>
          <w:lang w:val="en-US"/>
        </w:rPr>
        <w:t>C</w:t>
      </w:r>
      <w:r w:rsidRPr="00D22580">
        <w:rPr>
          <w:sz w:val="28"/>
        </w:rPr>
        <w:t>.</w:t>
      </w:r>
      <w:r>
        <w:rPr>
          <w:sz w:val="28"/>
          <w:lang w:val="en-US"/>
        </w:rPr>
        <w:t>D</w:t>
      </w:r>
      <w:r w:rsidRPr="00D22580">
        <w:rPr>
          <w:sz w:val="28"/>
        </w:rPr>
        <w:t>.</w:t>
      </w:r>
      <w:r>
        <w:rPr>
          <w:sz w:val="28"/>
          <w:lang w:val="en-US"/>
        </w:rPr>
        <w:t>E</w:t>
      </w:r>
      <w:r w:rsidRPr="00D22580">
        <w:rPr>
          <w:sz w:val="28"/>
        </w:rPr>
        <w:t>.</w:t>
      </w:r>
      <w:r>
        <w:rPr>
          <w:sz w:val="28"/>
          <w:lang w:val="en-US"/>
        </w:rPr>
        <w:t>K</w:t>
      </w:r>
      <w:r w:rsidRPr="00D22580">
        <w:rPr>
          <w:sz w:val="28"/>
        </w:rPr>
        <w:t>.</w:t>
      </w:r>
      <w:r>
        <w:rPr>
          <w:sz w:val="28"/>
          <w:lang w:val="en-US"/>
        </w:rPr>
        <w:t>M</w:t>
      </w:r>
      <w:r w:rsidRPr="00D22580">
        <w:rPr>
          <w:sz w:val="28"/>
        </w:rPr>
        <w:t>.</w:t>
      </w:r>
      <w:r>
        <w:rPr>
          <w:sz w:val="28"/>
          <w:lang w:val="en-US"/>
        </w:rPr>
        <w:t>O</w:t>
      </w:r>
      <w:r w:rsidRPr="00D22580">
        <w:rPr>
          <w:sz w:val="28"/>
        </w:rPr>
        <w:t>.</w:t>
      </w:r>
      <w:r>
        <w:rPr>
          <w:sz w:val="28"/>
          <w:lang w:val="en-US"/>
        </w:rPr>
        <w:t>P</w:t>
      </w:r>
      <w:r w:rsidRPr="00D22580">
        <w:rPr>
          <w:sz w:val="28"/>
        </w:rPr>
        <w:t>.</w:t>
      </w:r>
      <w:r>
        <w:rPr>
          <w:sz w:val="28"/>
          <w:lang w:val="en-US"/>
        </w:rPr>
        <w:t>S</w:t>
      </w:r>
      <w:r w:rsidRPr="00D22580">
        <w:rPr>
          <w:sz w:val="28"/>
        </w:rPr>
        <w:t>.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чисел в пределах 1 000 000. Получение единиц, круглых десятков, сотен тысяч в пределах 1 000 000, сложение и вычитание круглых чисел в пределах 1 000 000. 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 Разряды: единицы, десятки, сотни тысяч, класс тысяч, нумерационная таблица, сравнение соседних разрядов, сравнение классов тысяч и единиц. 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 Обозначение римскими цифрами чисел XIII−XX. Устное (легкие случаи) и письменное сложение, вычитание, умножение и деление на однозначное число, и круглые десятки чисел в пределах 10 000. Деление с остатком. Проверка арифметических действий. Устное и письменное сложение и вычитание чисел, полученных при измерении двумя мерами стоимости, длины, массы, времени. 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</w:t>
      </w:r>
      <w:r>
        <w:rPr>
          <w:sz w:val="28"/>
          <w:szCs w:val="28"/>
        </w:rPr>
        <w:lastRenderedPageBreak/>
        <w:t>целыми или смешанными числами. Сложение и вычитание дробей (и смешанных чисел) с одинаковыми знаменателями. Простые арифметические задачи на нахождение дроби от числа, напрямую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 Взаимное положение прямых на плоскости (пересекаются, в том числе перпендикулярные, не пересекаются, т. е. параллельные), в пространстве:</w:t>
      </w:r>
      <w:r w:rsidRPr="0087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наклонные, горизонтальные, вертикальные. Знаки </w:t>
      </w:r>
      <w:r>
        <w:rPr>
          <w:i/>
          <w:iCs/>
          <w:sz w:val="28"/>
          <w:szCs w:val="28"/>
        </w:rPr>
        <w:t xml:space="preserve">± </w:t>
      </w:r>
      <w:r>
        <w:rPr>
          <w:sz w:val="28"/>
          <w:szCs w:val="28"/>
        </w:rPr>
        <w:t xml:space="preserve">и | |. Уровень, отвес. Высота треугольника, прямоугольника, квадрата. Геометрические тела - куб, брус. Элементы куба, бруса: грани, ребра, вершины, их количество, свойства. Масштаб: 1:1 000; 1:10 000; 2:1; 10:1; 100:1. 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сложение и вычитание чисел в пределах 1 000 000 (легкие случаи).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 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 Письменное сложение и вычитание чисел, полученных при измерении двумя единицами времени. Умножение и деление на однозначное число круглые десятки двузначное число чисел, полученных при измерении двумя единицами измерения стоимости, длины, массы. Приведение обыкновенных дробей к общему знаменателю, сложение и вычитание дробей с разными знаменателями. 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 Место десятичных дробей в нумерационной таблице. Запись чисел, полученных при измерении двумя, одной единицами стоимости,</w:t>
      </w:r>
      <w:r w:rsidRPr="0087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длины, массы в виде десятичных дробей.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Сложение и вычитание десятичных дробей с одинаковыми и разными знаменателями. 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</w:t>
      </w:r>
    </w:p>
    <w:p w:rsidR="009F002F" w:rsidRDefault="009F002F" w:rsidP="009F002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Параллелограмм, ромб. Свойства элементов. Высота параллелограмма (ромба). Построение параллелограмма (ромба). Симметрия. Симметричные предметы, геометрические фигуры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  <w:r w:rsidRPr="00C639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 класс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Присчитывание и отсчитывание чисел 2, 20, 200, 2 000, 20 000; 5,50, 5 000, 50 000; 25, 250, 2 500, 25 000 в пределах 1 000 000, устно, с записью получаемых при счете чисел, с использованием счетов.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Замена целых и смешанных чисел неправильными дробями.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 Простые задачи на нахождение числа по одной его доле, выраженной обыкновенной или десятичной дробью, среднего арифметического двух и более чисел. Составные задачи на пропорциональное деление, на части, способом принятия общего количества за единицу. Градус. Обозначение: Г. Градусное измерение углов. Величина острого, тупого, развернутого, полного угла. Транспортир, построение и измерение углов с помощью транспортира. Смежные углы, сумма смежных углов, углов треугольника.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 Площадь. Обозначение: </w:t>
      </w:r>
      <w:r>
        <w:rPr>
          <w:i/>
          <w:iCs/>
          <w:sz w:val="28"/>
          <w:szCs w:val="28"/>
        </w:rPr>
        <w:t xml:space="preserve">5. </w:t>
      </w:r>
      <w:r>
        <w:rPr>
          <w:sz w:val="28"/>
          <w:szCs w:val="28"/>
        </w:rPr>
        <w:t>Единицы измерения площади: 1 кв. мм, (1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>), 1 кв. см (1 см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), 1 кв.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(1 дм</w:t>
      </w:r>
      <w:r>
        <w:rPr>
          <w:sz w:val="18"/>
          <w:szCs w:val="18"/>
        </w:rPr>
        <w:t>2</w:t>
      </w:r>
      <w:r>
        <w:rPr>
          <w:sz w:val="28"/>
          <w:szCs w:val="28"/>
        </w:rPr>
        <w:t>), 1 кв. м (1 м</w:t>
      </w:r>
      <w:r>
        <w:rPr>
          <w:sz w:val="18"/>
          <w:szCs w:val="18"/>
        </w:rPr>
        <w:t>2</w:t>
      </w:r>
      <w:r>
        <w:rPr>
          <w:sz w:val="28"/>
          <w:szCs w:val="28"/>
        </w:rPr>
        <w:t>), 1 кв. км (1 км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), их соотношения. Единицы измерения земельных площадей: 1 </w:t>
      </w:r>
      <w:r>
        <w:rPr>
          <w:i/>
          <w:iCs/>
          <w:sz w:val="28"/>
          <w:szCs w:val="28"/>
        </w:rPr>
        <w:t xml:space="preserve">га,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а, </w:t>
      </w:r>
      <w:r>
        <w:rPr>
          <w:sz w:val="28"/>
          <w:szCs w:val="28"/>
        </w:rPr>
        <w:t xml:space="preserve">их соотношения. 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дробях. Длина окружности </w:t>
      </w:r>
      <w:r>
        <w:rPr>
          <w:i/>
          <w:iCs/>
          <w:sz w:val="28"/>
          <w:szCs w:val="28"/>
        </w:rPr>
        <w:t>С = 2п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сектор, сегмент. Площадь круга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  <w:lang w:val="en-US"/>
        </w:rPr>
        <w:t>R</w:t>
      </w:r>
      <w:r w:rsidRPr="00D22580"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Линейные, столбчатые, круговые диаграммы. Построение точки, отрезка, треугольника, четырехугольника, окружности, симметричных данным относительно оси, центра симметрии.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Умножение и деление натуральных чисел и десятичных дробей на трехзначное число (легкие случаи). Процент. Обозначение:</w:t>
      </w:r>
      <w:r w:rsidRPr="0087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1%. Замена 5%, 10%, 20%, 25%, 50%, 75% обыкновенной дробью. 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 Простая задача на нахождение процентов от числа, на нахождение числа 1%. Геометрические тела: куб, прямоугольный параллелепипед, цилиндр, конус (полный и усеченный), пирамида. Грани, вершины. Развертка куба, прямоугольного параллелепипеда. Площадь боковой и полной поверхности. </w:t>
      </w:r>
      <w:r>
        <w:rPr>
          <w:sz w:val="28"/>
          <w:szCs w:val="28"/>
        </w:rPr>
        <w:lastRenderedPageBreak/>
        <w:t xml:space="preserve">Объем. Обозначение: </w:t>
      </w:r>
      <w:r>
        <w:rPr>
          <w:i/>
          <w:iCs/>
          <w:sz w:val="28"/>
          <w:szCs w:val="28"/>
        </w:rPr>
        <w:t xml:space="preserve">V. </w:t>
      </w:r>
      <w:r>
        <w:rPr>
          <w:sz w:val="28"/>
          <w:szCs w:val="28"/>
        </w:rPr>
        <w:t xml:space="preserve">Единицы измерения объема: 1 куб. </w:t>
      </w:r>
      <w:proofErr w:type="gramStart"/>
      <w:r>
        <w:rPr>
          <w:sz w:val="28"/>
          <w:szCs w:val="28"/>
        </w:rPr>
        <w:t>мм(</w:t>
      </w:r>
      <w:proofErr w:type="gramEnd"/>
      <w:r>
        <w:rPr>
          <w:sz w:val="28"/>
          <w:szCs w:val="28"/>
        </w:rPr>
        <w:t>1 мм</w:t>
      </w:r>
      <w:r>
        <w:rPr>
          <w:sz w:val="18"/>
          <w:szCs w:val="18"/>
        </w:rPr>
        <w:t>3</w:t>
      </w:r>
      <w:r>
        <w:rPr>
          <w:sz w:val="28"/>
          <w:szCs w:val="28"/>
        </w:rPr>
        <w:t>), 1 куб. см (1 см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), 1 куб.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(1 дм</w:t>
      </w:r>
      <w:r>
        <w:rPr>
          <w:sz w:val="18"/>
          <w:szCs w:val="18"/>
        </w:rPr>
        <w:t>3</w:t>
      </w:r>
      <w:r>
        <w:rPr>
          <w:sz w:val="28"/>
          <w:szCs w:val="28"/>
        </w:rPr>
        <w:t>), 1 куб. м (1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), 1 куб. км (1 км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). Соотношения: 1 куб.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= 1000 куб. см, 1 куб. м = 1 000 куб.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, 1 куб. м = 1 000 000 куб. см. Измерение и вычисление объема прямоугольного параллелепипеда (куба). Числа, получаемые при измерении и вычислении объема (рассматриваются случаи, когда крупная единица объема содержит 1 000 мелких). 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 </w:t>
      </w:r>
    </w:p>
    <w:p w:rsidR="009F002F" w:rsidRPr="00D92A11" w:rsidRDefault="009F002F" w:rsidP="009F002F">
      <w:pPr>
        <w:pStyle w:val="Default"/>
        <w:jc w:val="both"/>
        <w:rPr>
          <w:sz w:val="28"/>
          <w:szCs w:val="28"/>
        </w:rPr>
      </w:pPr>
    </w:p>
    <w:p w:rsidR="009F002F" w:rsidRPr="00C639D1" w:rsidRDefault="009F002F" w:rsidP="009F002F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ПРОГРАММЫ ПО МАТЕМАТИКЕ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 w:rsidRPr="00C639D1">
        <w:rPr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20"/>
      </w:tblGrid>
      <w:tr w:rsidR="009F002F" w:rsidTr="006D6458">
        <w:trPr>
          <w:trHeight w:val="255"/>
        </w:trPr>
        <w:tc>
          <w:tcPr>
            <w:tcW w:w="4077" w:type="dxa"/>
          </w:tcPr>
          <w:p w:rsidR="009F002F" w:rsidRPr="0097020E" w:rsidRDefault="009F002F" w:rsidP="006D6458">
            <w:pPr>
              <w:pStyle w:val="Default"/>
              <w:jc w:val="both"/>
              <w:rPr>
                <w:szCs w:val="23"/>
              </w:rPr>
            </w:pPr>
            <w:r w:rsidRPr="0097020E">
              <w:rPr>
                <w:szCs w:val="23"/>
              </w:rPr>
              <w:t>Минимальный уровень</w:t>
            </w:r>
          </w:p>
        </w:tc>
        <w:tc>
          <w:tcPr>
            <w:tcW w:w="5493" w:type="dxa"/>
          </w:tcPr>
          <w:p w:rsidR="009F002F" w:rsidRPr="0097020E" w:rsidRDefault="009F002F" w:rsidP="006D6458">
            <w:pPr>
              <w:pStyle w:val="Default"/>
              <w:jc w:val="both"/>
              <w:rPr>
                <w:szCs w:val="28"/>
              </w:rPr>
            </w:pPr>
            <w:r w:rsidRPr="0097020E">
              <w:rPr>
                <w:szCs w:val="28"/>
              </w:rPr>
              <w:t>Достаточный уровень</w:t>
            </w:r>
          </w:p>
        </w:tc>
      </w:tr>
      <w:tr w:rsidR="009F002F" w:rsidTr="006D6458">
        <w:trPr>
          <w:trHeight w:val="286"/>
        </w:trPr>
        <w:tc>
          <w:tcPr>
            <w:tcW w:w="4077" w:type="dxa"/>
          </w:tcPr>
          <w:p w:rsidR="009F002F" w:rsidRPr="0097020E" w:rsidRDefault="009F002F" w:rsidP="006D6458">
            <w:pPr>
              <w:pStyle w:val="Default"/>
              <w:jc w:val="both"/>
            </w:pPr>
            <w:proofErr w:type="gramStart"/>
            <w:r w:rsidRPr="0097020E">
              <w:t>1)элементарные</w:t>
            </w:r>
            <w:proofErr w:type="gramEnd"/>
            <w:r w:rsidRPr="0097020E">
              <w:t xml:space="preserve"> математические представления о количестве, форме, величине предметов; пространственные и временные представления; </w:t>
            </w:r>
          </w:p>
          <w:p w:rsidR="009F002F" w:rsidRPr="0097020E" w:rsidRDefault="009F002F" w:rsidP="006D6458">
            <w:pPr>
              <w:pStyle w:val="Default"/>
              <w:jc w:val="both"/>
            </w:pPr>
            <w:r w:rsidRPr="0097020E">
              <w:t xml:space="preserve"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оценки, их количественных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7"/>
              <w:gridCol w:w="222"/>
            </w:tblGrid>
            <w:tr w:rsidR="009F002F" w:rsidRPr="0097020E" w:rsidTr="006D6458">
              <w:trPr>
                <w:trHeight w:val="3600"/>
              </w:trPr>
              <w:tc>
                <w:tcPr>
                  <w:tcW w:w="0" w:type="auto"/>
                </w:tcPr>
                <w:p w:rsidR="009F002F" w:rsidRDefault="009F002F" w:rsidP="006D6458">
                  <w:pPr>
                    <w:pStyle w:val="Default"/>
                  </w:pPr>
                  <w:r>
                    <w:t xml:space="preserve">и пространственных отношений; </w:t>
                  </w:r>
                </w:p>
                <w:p w:rsidR="009F002F" w:rsidRPr="0097020E" w:rsidRDefault="009F002F" w:rsidP="006D6458">
                  <w:pPr>
                    <w:pStyle w:val="Default"/>
                  </w:pPr>
                  <w:r>
                    <w:t xml:space="preserve">3) навыки измерения, </w:t>
                  </w:r>
                  <w:r w:rsidRPr="0097020E">
                    <w:t>пересчета, измерения, прикидки и оценки наглядного представления числовых данных и</w:t>
                  </w:r>
                  <w:r>
                    <w:t xml:space="preserve"> процессов, записи и выполнения </w:t>
                  </w:r>
                  <w:r w:rsidRPr="0097020E">
                    <w:t xml:space="preserve">несложных алгоритмов; </w:t>
                  </w:r>
                </w:p>
                <w:p w:rsidR="009F002F" w:rsidRPr="0097020E" w:rsidRDefault="009F002F" w:rsidP="006D6458">
                  <w:pPr>
                    <w:pStyle w:val="Default"/>
                  </w:pPr>
                  <w:r w:rsidRPr="0097020E">
                    <w:t xml:space="preserve">4) способность применения математических знаний для решения учебно-познавательных, учебно-практических, жизненных и профессиональных задач; </w:t>
                  </w:r>
                </w:p>
                <w:p w:rsidR="009F002F" w:rsidRPr="0097020E" w:rsidRDefault="009F002F" w:rsidP="006D6458">
                  <w:pPr>
                    <w:pStyle w:val="Default"/>
                  </w:pPr>
                  <w:r w:rsidRPr="0097020E">
                    <w:t xml:space="preserve">5) оперирование математическим содержанием на уровне словесно-логического мышления с использованием математической речи </w:t>
                  </w:r>
                </w:p>
              </w:tc>
              <w:tc>
                <w:tcPr>
                  <w:tcW w:w="0" w:type="auto"/>
                </w:tcPr>
                <w:p w:rsidR="009F002F" w:rsidRPr="0097020E" w:rsidRDefault="009F002F" w:rsidP="006D6458">
                  <w:pPr>
                    <w:pStyle w:val="Default"/>
                  </w:pPr>
                </w:p>
              </w:tc>
            </w:tr>
          </w:tbl>
          <w:p w:rsidR="009F002F" w:rsidRPr="00385DD6" w:rsidRDefault="009F002F" w:rsidP="006D64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5DD6">
              <w:rPr>
                <w:rFonts w:ascii="Times New Roman" w:hAnsi="Times New Roman" w:cs="Times New Roman"/>
                <w:i/>
              </w:rPr>
              <w:t>В соответствии с ПРАОП:</w:t>
            </w:r>
          </w:p>
          <w:p w:rsidR="009F002F" w:rsidRPr="00385DD6" w:rsidRDefault="009F002F" w:rsidP="006D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D">
              <w:rPr>
                <w:sz w:val="24"/>
                <w:szCs w:val="24"/>
              </w:rPr>
              <w:lastRenderedPageBreak/>
              <w:t xml:space="preserve"> </w:t>
            </w:r>
            <w:r w:rsidRPr="00385DD6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чисел в пределах 100000; чтение, запись и сравнение целых чисел в пределах 100 000;знание таблицы сложения однозначных чисел; знание табличных случаев умножения и получаемых из них случаев деления; 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случаи);знание обыкновенных и десятичных дробей; их получение, запись, чтение; 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 нахождение доли величины и величины по значению её доли (половина, треть, четверть, пятая, десятая часть);решение простых арифметических задач и составных задач в 2 действия; 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параллелограмм);построение с помощью линейки, чертежного угольника, циркуля, транспортира </w:t>
            </w:r>
            <w:r w:rsidRPr="0038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линий, углов, многоугольников, окружностей в разном положении на плоскости;</w:t>
            </w:r>
          </w:p>
          <w:p w:rsidR="009F002F" w:rsidRPr="0097020E" w:rsidRDefault="009F002F" w:rsidP="006D6458">
            <w:pPr>
              <w:pStyle w:val="Default"/>
              <w:jc w:val="both"/>
            </w:pPr>
          </w:p>
          <w:p w:rsidR="009F002F" w:rsidRPr="0097020E" w:rsidRDefault="009F002F" w:rsidP="006D6458">
            <w:pPr>
              <w:pStyle w:val="Default"/>
              <w:jc w:val="both"/>
            </w:pPr>
          </w:p>
          <w:p w:rsidR="009F002F" w:rsidRPr="0097020E" w:rsidRDefault="009F002F" w:rsidP="006D6458">
            <w:pPr>
              <w:pStyle w:val="Default"/>
              <w:jc w:val="both"/>
            </w:pPr>
          </w:p>
        </w:tc>
        <w:tc>
          <w:tcPr>
            <w:tcW w:w="5493" w:type="dxa"/>
          </w:tcPr>
          <w:p w:rsidR="009F002F" w:rsidRPr="0097020E" w:rsidRDefault="009F002F" w:rsidP="006D6458">
            <w:pPr>
              <w:pStyle w:val="Default"/>
              <w:jc w:val="both"/>
            </w:pPr>
            <w:proofErr w:type="gramStart"/>
            <w:r w:rsidRPr="0097020E">
              <w:lastRenderedPageBreak/>
              <w:t>1)элементарные</w:t>
            </w:r>
            <w:proofErr w:type="gramEnd"/>
            <w:r w:rsidRPr="0097020E">
              <w:t xml:space="preserve"> математические представления о форме, величине; количественные (</w:t>
            </w:r>
            <w:proofErr w:type="spellStart"/>
            <w:r w:rsidRPr="0097020E">
              <w:t>дочисловые</w:t>
            </w:r>
            <w:proofErr w:type="spellEnd"/>
            <w:r w:rsidRPr="0097020E">
              <w:t xml:space="preserve">), пространственные, временные представления: умение различать и сравнивать предметы по форме, величине, удаленности; умение ориентироваться в схеме тела, в пространстве, на плоскости; умение различать, сравнивать и преобразовывать множества (один - много). </w:t>
            </w:r>
          </w:p>
          <w:p w:rsidR="009F002F" w:rsidRPr="0097020E" w:rsidRDefault="009F002F" w:rsidP="006D6458">
            <w:pPr>
              <w:pStyle w:val="Default"/>
              <w:jc w:val="both"/>
            </w:pPr>
            <w:r w:rsidRPr="0097020E">
      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 умение соотносить число с соответствующим количеством предметов, обозначать его цифрой; умение пересчитывать предметы в доступных пределах; умение представлять множество двумя другими множествами в пределах пяти; умение обозначать арифметические действия знаками; умение решать задачи на увеличение и уменьшение на несколько единиц. </w:t>
            </w:r>
          </w:p>
          <w:p w:rsidR="009F002F" w:rsidRPr="0097020E" w:rsidRDefault="009F002F" w:rsidP="006D6458">
            <w:pPr>
              <w:pStyle w:val="Default"/>
              <w:jc w:val="both"/>
            </w:pPr>
            <w:r w:rsidRPr="0097020E">
              <w:t>3) овладение способностью пользоваться</w:t>
            </w:r>
          </w:p>
          <w:p w:rsidR="009F002F" w:rsidRDefault="009F002F" w:rsidP="006D6458">
            <w:pPr>
              <w:pStyle w:val="Default"/>
              <w:jc w:val="both"/>
            </w:pPr>
            <w:r w:rsidRPr="0097020E">
              <w:t xml:space="preserve">математическими знаниями при решении соответствующих возрасту житейских задач: умение обращаться с деньгами, рассчитываться ими, пользоваться карманными деньгами; умение определять длину, вес, объем, температуру, время, пользуясь мерками и измерительными приборами; умение устанавливать взаимно-однозначные соответствия; умение распознавать цифры, обозначающие номер дома, квартиры, автобуса, телефона и другое; умение различать части суток, соотносить действие с временными </w:t>
            </w:r>
            <w:r w:rsidRPr="0097020E">
              <w:lastRenderedPageBreak/>
              <w:t>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9F002F" w:rsidRPr="00385DD6" w:rsidRDefault="009F002F" w:rsidP="006D64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5DD6">
              <w:rPr>
                <w:rFonts w:ascii="Times New Roman" w:hAnsi="Times New Roman" w:cs="Times New Roman"/>
                <w:i/>
              </w:rPr>
              <w:t>В соответствии с ПРАОП:</w:t>
            </w:r>
          </w:p>
          <w:p w:rsidR="009F002F" w:rsidRPr="00385DD6" w:rsidRDefault="009F002F" w:rsidP="006D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6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чисел в пределах 1000000; чтение ,запись и сравнение чисел в пределах 1000000;знание таблицы сложения однозначных чисел, в том числе с переходом через десяток; знание табличных случаев умножения и получаемых из них случаев деления; знание названий, обозначений, соотношения крупных и мелких единиц измерения стоимости, длины, массы, времени, площади, объема; устное выполнение арифметических действий с целыми числами, полученными при счете и при измерении, в пределах 100 (простые случаи в пределах 1000000);письменное выполнение арифметических действий с многозначными числами и  числами, полученными при измерении, в пределах 1000000;знание обыкновенных и десятичных дробей, их получение, запись, чтение; выполнение арифметических действий с десятичными дробями; нахождение одной или нескольких долей (процентов) от числа, числа </w:t>
            </w:r>
          </w:p>
          <w:p w:rsidR="009F002F" w:rsidRPr="00385DD6" w:rsidRDefault="009F002F" w:rsidP="006D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6">
              <w:rPr>
                <w:rFonts w:ascii="Times New Roman" w:hAnsi="Times New Roman" w:cs="Times New Roman"/>
                <w:sz w:val="24"/>
                <w:szCs w:val="24"/>
              </w:rPr>
              <w:t xml:space="preserve">по одной его доли (проценту);выполнение арифметических действий с целыми числами до 1000000 и десятичными дробями с использованием микрокалькулятора и проверкой вычислений путем повторного использования микрокалькулятора; решение простых задач в соответствии с программой, составных задач в 2-3 арифметических действия; распознавание, различение и называние геометрических фигур и тел (куб, шар, параллелепипед, пирамида, призма, цилиндр, конус); знание свойств элементов многоугольников (треугольник, прямоугольник, параллелограмм), прямоугольного параллелепипеда; вычисление площади прямоугольника, объема прямоугольного параллелепипеда (куба);построение с помощью линейки, чертежного угольника, циркуля, транспортира линий, углов, многоугольников, </w:t>
            </w:r>
            <w:r w:rsidRPr="0038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окружностей в разном положении на плоскости, в том числе симметричных относительно оси, центра симметрии; применение математических знаний для решения профессиональных трудовых задач; представления о персональном компьютере как техническом средстве, его основных устройствах и назначении</w:t>
            </w:r>
          </w:p>
          <w:p w:rsidR="009F002F" w:rsidRPr="0097020E" w:rsidRDefault="009F002F" w:rsidP="006D6458">
            <w:pPr>
              <w:pStyle w:val="Default"/>
              <w:jc w:val="both"/>
            </w:pPr>
          </w:p>
        </w:tc>
      </w:tr>
    </w:tbl>
    <w:p w:rsidR="009F002F" w:rsidRDefault="009F002F" w:rsidP="009F002F">
      <w:pPr>
        <w:pStyle w:val="Default"/>
        <w:jc w:val="both"/>
        <w:rPr>
          <w:b/>
          <w:sz w:val="28"/>
          <w:szCs w:val="28"/>
        </w:rPr>
      </w:pPr>
    </w:p>
    <w:p w:rsidR="009F002F" w:rsidRPr="00AE5A13" w:rsidRDefault="009F002F" w:rsidP="009F002F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E5A13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АРАКТЕРИСТИКА ДИФФЕРЕНЦИАЦИЙ </w:t>
      </w:r>
      <w:proofErr w:type="gramStart"/>
      <w:r>
        <w:rPr>
          <w:b/>
          <w:bCs/>
          <w:sz w:val="28"/>
          <w:szCs w:val="28"/>
        </w:rPr>
        <w:t>ГРУПП  ОБУЧАЮЩИХСЯ</w:t>
      </w:r>
      <w:proofErr w:type="gramEnd"/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с нарушением интеллекта предполагает педагогическую дифференциацию учащихся, предложенную Воронковой В.В. Согласно этой дифференциации все учащиеся делятся на 4 группы.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Первую группу составляют 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изменённого задания, в основном правильно используют имеющийся опыт, выполняя новую работу. Умение объяснять свои действия словами свидетельствуют о сознательном усвоении этими обучающимся программного материала. Им доступен некоторый уровень обобщения. Полученные знания и умения такие обучающиеся успешнее остальных применяют на практике. При выполнении сравнительно сложных заданий им нужна незначительная активизирующая помощь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взрослого.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этой группы умеют применять правила, умеют самостоятельно оперировать изученными математическими представлениями, умеют с минимальной помощью учителя правильно решать задачу, объяснять ход решения. Обучающиеся правильно производят и объясняют устные и письменные вычисления.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второй группы также достаточно успешно обучаются в классе В ходе обучения эти дети испытывают несколько большие трудности, чем учащиеся 1 группы. Они в основном понимают фронтальное объяснение учителя, неплохо запоминают изучаемый материал, но без помощи сделать элементарные выводы и обобщения не в состоянии. Их отличает меньшая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развёрнутом плане с меньшей степенью обобщённости.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обучающихся данной группы в основном соответствуют требованиям. При вычислениях обучающиеся в отдельных случаях нуждаются в дополнительных промежуточных записях. При решении задач обучающиеся </w:t>
      </w:r>
      <w:r>
        <w:rPr>
          <w:sz w:val="28"/>
          <w:szCs w:val="28"/>
        </w:rPr>
        <w:lastRenderedPageBreak/>
        <w:t xml:space="preserve">нуждаются в дополнительных вопросах учителя, помогающих анализу предложенной задачи, объяснению выбор действий.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третьей группе относятся обучающиеся, которые с трудом усваивают программный материал, нуждаясь в различных видах помощи (словесно-логической, наглядной, предметно-практической). Успешность усвоения знаний, в первую очередь зависит от понимания учащимися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обучающихся, отнесённых ко 2 группе.</w:t>
      </w:r>
      <w:r w:rsidRPr="0073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трудности усвоения материала, учащиеся в основном не теряют приобретённых знаний и умений, могут их применить при выполнении аналогичного задания, однако каждое несколько изменённое задание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Обучающиеся 3 группы в процессе обучения в некоторой мере преодолевают инертность. Значительная помощь им бывает, нужна, главным образом, в начале выполнения задания, после чего они могут работать более самостоятельно, пока не встретятся с новой трудностью. Деятельность этих учеников нужно постоянно организовывать, пока они не поймут основного в изучаемом материале. После этого обучающиеся уверенно выполняют задания и лучше дают словесный отчёт о нём. Это говорит хотя и о затруднённом, но в определённой мере осознанном процессе усвоения программного материала. Кроме того, обучающимся трудно применить, казалось бы, хорошо выученный материал на других уроках.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этой группы производят вычисления с опорой на различные виды счётного материала, но с соблюдением алгоритмов действий. Понимают и записывают после обсуждения решение задачи под руководством учителя.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четвертой группе относятся обучающиеся,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приёмов обучения, постоянном контроле и подсказках во время выполнения работы. Сделать выводы с некоторой долей самостоятельности, использовать прошлый опыт им недоступно. Учащимся требуется чёткое неоднократное объяснение учителя при выполнении любого задания. Помощь учителя в виде прямой подсказки одними обучающимися используется верно, другие и в этих условиях допускают ошибки. Эти учащиеся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</w:t>
      </w:r>
      <w:r>
        <w:rPr>
          <w:sz w:val="28"/>
          <w:szCs w:val="28"/>
        </w:rPr>
        <w:lastRenderedPageBreak/>
        <w:t xml:space="preserve">чисто механически, быстро забываются. Они могут усвоить значительно меньший объём знаний и умений, чем предлагается программой. Эти обучающиеся не всегда могут воспользоваться помощью учителя, других обучающихся. </w:t>
      </w:r>
    </w:p>
    <w:p w:rsidR="009F002F" w:rsidRPr="00AE5A13" w:rsidRDefault="009F002F" w:rsidP="009F002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Отнесённость</w:t>
      </w:r>
      <w:proofErr w:type="spellEnd"/>
      <w:r>
        <w:rPr>
          <w:sz w:val="28"/>
          <w:szCs w:val="28"/>
        </w:rPr>
        <w:t xml:space="preserve"> обучающихся к той или иной группе не является стабильной. Под влиянием корригирующего обучения учащиеся развиваются и могут переходить в группу выше.</w:t>
      </w:r>
    </w:p>
    <w:p w:rsidR="009F002F" w:rsidRDefault="009F002F" w:rsidP="009F00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002F" w:rsidRDefault="009F002F" w:rsidP="009F00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дифференциация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1974"/>
        <w:gridCol w:w="2137"/>
        <w:gridCol w:w="1950"/>
      </w:tblGrid>
      <w:tr w:rsidR="009F002F" w:rsidRPr="00355FE6" w:rsidTr="006D6458"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sz w:val="28"/>
                <w:szCs w:val="28"/>
              </w:rPr>
            </w:pPr>
            <w:r w:rsidRPr="00355FE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3 группа</w:t>
            </w: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группа</w:t>
            </w:r>
          </w:p>
        </w:tc>
      </w:tr>
      <w:tr w:rsidR="009F002F" w:rsidRPr="00355FE6" w:rsidTr="006D6458"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rPr>
          <w:trHeight w:val="375"/>
        </w:trPr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rPr>
          <w:trHeight w:val="371"/>
        </w:trPr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rPr>
          <w:trHeight w:val="397"/>
        </w:trPr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  <w:tr w:rsidR="009F002F" w:rsidRPr="00355FE6" w:rsidTr="006D6458">
        <w:trPr>
          <w:trHeight w:val="492"/>
        </w:trPr>
        <w:tc>
          <w:tcPr>
            <w:tcW w:w="1384" w:type="dxa"/>
          </w:tcPr>
          <w:p w:rsidR="009F002F" w:rsidRPr="00355FE6" w:rsidRDefault="009F002F" w:rsidP="006D64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55FE6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74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2137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  <w:tc>
          <w:tcPr>
            <w:tcW w:w="1950" w:type="dxa"/>
          </w:tcPr>
          <w:p w:rsidR="009F002F" w:rsidRPr="00355FE6" w:rsidRDefault="009F002F" w:rsidP="006D6458">
            <w:pPr>
              <w:pStyle w:val="Default"/>
              <w:rPr>
                <w:szCs w:val="28"/>
              </w:rPr>
            </w:pPr>
          </w:p>
        </w:tc>
      </w:tr>
    </w:tbl>
    <w:p w:rsidR="009F002F" w:rsidRPr="00FF7D2E" w:rsidRDefault="009F002F" w:rsidP="009F002F">
      <w:pPr>
        <w:pStyle w:val="Default"/>
        <w:rPr>
          <w:b/>
          <w:bCs/>
          <w:sz w:val="28"/>
          <w:szCs w:val="28"/>
          <w:lang w:val="en-US"/>
        </w:rPr>
      </w:pPr>
    </w:p>
    <w:p w:rsidR="009F002F" w:rsidRDefault="009F002F" w:rsidP="009F002F">
      <w:pPr>
        <w:pStyle w:val="Default"/>
        <w:rPr>
          <w:b/>
          <w:bCs/>
          <w:sz w:val="28"/>
          <w:szCs w:val="28"/>
        </w:rPr>
      </w:pPr>
    </w:p>
    <w:p w:rsidR="009F002F" w:rsidRDefault="009F002F" w:rsidP="009F002F">
      <w:pPr>
        <w:pStyle w:val="Default"/>
        <w:numPr>
          <w:ilvl w:val="0"/>
          <w:numId w:val="1"/>
        </w:numPr>
        <w:rPr>
          <w:b/>
          <w:bCs/>
          <w:sz w:val="28"/>
          <w:szCs w:val="32"/>
        </w:rPr>
      </w:pPr>
      <w:r w:rsidRPr="000D6A0E">
        <w:rPr>
          <w:b/>
          <w:bCs/>
          <w:sz w:val="28"/>
          <w:szCs w:val="32"/>
        </w:rPr>
        <w:t>М</w:t>
      </w:r>
      <w:r>
        <w:rPr>
          <w:b/>
          <w:bCs/>
          <w:sz w:val="28"/>
          <w:szCs w:val="32"/>
        </w:rPr>
        <w:t xml:space="preserve">АТЕРИАЛЬНО-ТЕХНИЧЕСКОЕ ОБЕСПЕЧЕНИЕ </w:t>
      </w:r>
      <w:proofErr w:type="gramStart"/>
      <w:r>
        <w:rPr>
          <w:b/>
          <w:bCs/>
          <w:sz w:val="28"/>
          <w:szCs w:val="32"/>
        </w:rPr>
        <w:t>ОБРАЗОВАТЕЛЬНОЙ  ДЕЯТЕЛЬНОСТИ</w:t>
      </w:r>
      <w:proofErr w:type="gramEnd"/>
    </w:p>
    <w:p w:rsidR="009F002F" w:rsidRDefault="009F002F" w:rsidP="009F002F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Программное и учебно−методическое обеспечение:</w:t>
      </w:r>
    </w:p>
    <w:p w:rsidR="009F002F" w:rsidRDefault="009F002F" w:rsidP="009F002F">
      <w:pPr>
        <w:pStyle w:val="Default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Программы:</w:t>
      </w:r>
    </w:p>
    <w:p w:rsidR="009F002F" w:rsidRPr="00385DD6" w:rsidRDefault="009F002F" w:rsidP="009F00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5-9 классов специальных (коррекционных) учреждений VIII вида: Сб.1. –М.: Гуманист. Изд. Центр ВЛАДОС, под редакцией доктора педагогических наук </w:t>
      </w:r>
      <w:proofErr w:type="spellStart"/>
      <w:r>
        <w:rPr>
          <w:sz w:val="28"/>
          <w:szCs w:val="28"/>
        </w:rPr>
        <w:t>В.В.Воронковой</w:t>
      </w:r>
      <w:proofErr w:type="spellEnd"/>
      <w:r>
        <w:rPr>
          <w:sz w:val="28"/>
          <w:szCs w:val="28"/>
        </w:rPr>
        <w:t>, 2011.</w:t>
      </w:r>
    </w:p>
    <w:p w:rsidR="009F002F" w:rsidRDefault="009F002F" w:rsidP="009F00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  <w:r>
        <w:rPr>
          <w:sz w:val="28"/>
          <w:szCs w:val="28"/>
        </w:rPr>
        <w:t xml:space="preserve">  </w:t>
      </w:r>
    </w:p>
    <w:p w:rsidR="009F002F" w:rsidRDefault="009F002F" w:rsidP="009F002F">
      <w:pPr>
        <w:pStyle w:val="Defaul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2012 г. № 273−ФЗ «Об образовании в     Российской Федерации»; 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Свердловской области от 15 июля 2013 г. № 78 –ОЗ «Об образовании в Свердловской области». 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об образовании лиц с ограниченными возможностями здоровья (специальном образовании). (Принят государственной Думой 16октября 2012г. № 273). 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 декабря 2014 г. № 1599.</w:t>
      </w:r>
    </w:p>
    <w:p w:rsidR="009F002F" w:rsidRPr="00BC7313" w:rsidRDefault="009F002F" w:rsidP="009F002F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731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государственного казенного общеобразовательного учреждения Свердловской области «Байкаловская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</w:t>
      </w:r>
      <w:r w:rsidR="00543491">
        <w:rPr>
          <w:sz w:val="28"/>
          <w:szCs w:val="28"/>
        </w:rPr>
        <w:t>ердловской области от 10.01.2020г.№ 20</w:t>
      </w:r>
      <w:r>
        <w:rPr>
          <w:sz w:val="28"/>
          <w:szCs w:val="28"/>
        </w:rPr>
        <w:t xml:space="preserve">-Д. </w:t>
      </w:r>
    </w:p>
    <w:p w:rsidR="009F002F" w:rsidRDefault="009F002F" w:rsidP="009F00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</w:t>
      </w:r>
      <w:r w:rsidR="00543491">
        <w:rPr>
          <w:sz w:val="28"/>
          <w:szCs w:val="28"/>
        </w:rPr>
        <w:t>ными нарушениями) (Вариант 1) ГБ</w:t>
      </w:r>
      <w:r>
        <w:rPr>
          <w:sz w:val="28"/>
          <w:szCs w:val="28"/>
        </w:rPr>
        <w:t>ОУ СО «Байкаловская школа-интернат» (</w:t>
      </w:r>
      <w:r>
        <w:rPr>
          <w:i/>
          <w:sz w:val="28"/>
          <w:szCs w:val="28"/>
        </w:rPr>
        <w:t>включает в себя</w:t>
      </w:r>
      <w:r>
        <w:rPr>
          <w:sz w:val="28"/>
          <w:szCs w:val="28"/>
        </w:rPr>
        <w:t>:</w:t>
      </w:r>
    </w:p>
    <w:p w:rsidR="009F002F" w:rsidRDefault="00543491" w:rsidP="009F002F">
      <w:pPr>
        <w:pStyle w:val="Default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-Учебный план ГБ</w:t>
      </w:r>
      <w:r w:rsidR="009F002F">
        <w:rPr>
          <w:i/>
          <w:sz w:val="28"/>
          <w:szCs w:val="28"/>
        </w:rPr>
        <w:t>ОУ СО «Байк</w:t>
      </w:r>
      <w:r>
        <w:rPr>
          <w:i/>
          <w:sz w:val="28"/>
          <w:szCs w:val="28"/>
        </w:rPr>
        <w:t>аловская школа-интернат» на 2020</w:t>
      </w:r>
      <w:r w:rsidR="009F002F">
        <w:rPr>
          <w:i/>
          <w:sz w:val="28"/>
          <w:szCs w:val="28"/>
        </w:rPr>
        <w:t xml:space="preserve"> – 2</w:t>
      </w:r>
      <w:r>
        <w:rPr>
          <w:i/>
          <w:sz w:val="28"/>
          <w:szCs w:val="28"/>
        </w:rPr>
        <w:t>021</w:t>
      </w:r>
      <w:r w:rsidR="009F002F">
        <w:rPr>
          <w:i/>
          <w:sz w:val="28"/>
          <w:szCs w:val="28"/>
        </w:rPr>
        <w:t xml:space="preserve"> учебный год. </w:t>
      </w:r>
    </w:p>
    <w:p w:rsidR="009F002F" w:rsidRDefault="00543491" w:rsidP="009F002F">
      <w:pPr>
        <w:pStyle w:val="Default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9F002F">
        <w:rPr>
          <w:i/>
          <w:sz w:val="28"/>
          <w:szCs w:val="28"/>
        </w:rPr>
        <w:t xml:space="preserve"> календарный</w:t>
      </w:r>
      <w:r>
        <w:rPr>
          <w:i/>
          <w:sz w:val="28"/>
          <w:szCs w:val="28"/>
        </w:rPr>
        <w:t xml:space="preserve"> учебный график ГБ</w:t>
      </w:r>
      <w:r w:rsidR="009F002F">
        <w:rPr>
          <w:i/>
          <w:sz w:val="28"/>
          <w:szCs w:val="28"/>
        </w:rPr>
        <w:t>ОУ СО «Байк</w:t>
      </w:r>
      <w:r>
        <w:rPr>
          <w:i/>
          <w:sz w:val="28"/>
          <w:szCs w:val="28"/>
        </w:rPr>
        <w:t>аловская школа-интернат» на 2020 – 2021</w:t>
      </w:r>
      <w:r w:rsidR="009F002F">
        <w:rPr>
          <w:i/>
          <w:sz w:val="28"/>
          <w:szCs w:val="28"/>
        </w:rPr>
        <w:t xml:space="preserve"> учебный год.</w:t>
      </w:r>
      <w:r w:rsidR="009F002F">
        <w:rPr>
          <w:sz w:val="28"/>
          <w:szCs w:val="28"/>
        </w:rPr>
        <w:t>)</w:t>
      </w:r>
    </w:p>
    <w:p w:rsidR="009F002F" w:rsidRPr="00385DD6" w:rsidRDefault="00543491" w:rsidP="009F002F">
      <w:pPr>
        <w:pStyle w:val="Default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-Расписание уроков на 2020-2021        </w:t>
      </w:r>
      <w:bookmarkStart w:id="0" w:name="_GoBack"/>
      <w:bookmarkEnd w:id="0"/>
      <w:r w:rsidR="009F002F">
        <w:rPr>
          <w:i/>
          <w:sz w:val="28"/>
          <w:szCs w:val="28"/>
        </w:rPr>
        <w:t xml:space="preserve"> учебный год</w:t>
      </w:r>
    </w:p>
    <w:p w:rsidR="009F002F" w:rsidRDefault="009F002F" w:rsidP="009F00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литература: </w:t>
      </w:r>
    </w:p>
    <w:p w:rsidR="009F002F" w:rsidRDefault="009F002F" w:rsidP="009F00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Эк В.В. «Математика 8 класс»: М., «Просвещение», 2013г.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пособия: 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Перова М.Н. Методика преподавания математики в специальной (коррекционной) школе VIII вида: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студ. дефект. фак. педвузов. − 4-е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− М.: </w:t>
      </w:r>
      <w:proofErr w:type="spellStart"/>
      <w:r>
        <w:rPr>
          <w:sz w:val="28"/>
          <w:szCs w:val="28"/>
        </w:rPr>
        <w:t>Гуманист.изд</w:t>
      </w:r>
      <w:proofErr w:type="spellEnd"/>
      <w:r>
        <w:rPr>
          <w:sz w:val="28"/>
          <w:szCs w:val="28"/>
        </w:rPr>
        <w:t xml:space="preserve">. центр ВЛАДОС, </w:t>
      </w:r>
      <w:proofErr w:type="gramStart"/>
      <w:r>
        <w:rPr>
          <w:sz w:val="28"/>
          <w:szCs w:val="28"/>
        </w:rPr>
        <w:t>2001 .</w:t>
      </w:r>
      <w:proofErr w:type="gramEnd"/>
      <w:r>
        <w:rPr>
          <w:sz w:val="28"/>
          <w:szCs w:val="28"/>
        </w:rPr>
        <w:t xml:space="preserve"> 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Перова М.Н., Эк В.В. Обучение элементам геометрии во вспомогательной школе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1992г.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30B8">
        <w:rPr>
          <w:i/>
          <w:sz w:val="28"/>
          <w:szCs w:val="28"/>
        </w:rPr>
        <w:t>Рабочие тетради по математике:</w:t>
      </w:r>
    </w:p>
    <w:p w:rsidR="009F002F" w:rsidRDefault="009F002F" w:rsidP="009F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 xml:space="preserve"> Т.В.</w:t>
      </w:r>
      <w:r w:rsidRPr="00B530B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 по математике 8класс Москва, Просвещение 2008 г;</w:t>
      </w:r>
    </w:p>
    <w:p w:rsidR="009F002F" w:rsidRDefault="009F002F" w:rsidP="009F002F">
      <w:pPr>
        <w:pStyle w:val="Defaul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Дополнительная литература,</w:t>
      </w:r>
    </w:p>
    <w:p w:rsidR="009F002F" w:rsidRDefault="009F002F" w:rsidP="009F002F">
      <w:pPr>
        <w:pStyle w:val="Defaul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Дидактический материал: карточки для индивидуальной работы,</w:t>
      </w:r>
    </w:p>
    <w:p w:rsidR="009F002F" w:rsidRDefault="009F002F" w:rsidP="009F002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опрные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таблицы ,плакаты</w:t>
      </w:r>
      <w:proofErr w:type="gramEnd"/>
      <w:r>
        <w:rPr>
          <w:sz w:val="28"/>
          <w:szCs w:val="28"/>
        </w:rPr>
        <w:t>, ,папки</w:t>
      </w:r>
    </w:p>
    <w:p w:rsidR="009F002F" w:rsidRPr="00241D6E" w:rsidRDefault="009F002F" w:rsidP="009F002F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241D6E">
        <w:rPr>
          <w:sz w:val="28"/>
          <w:szCs w:val="28"/>
        </w:rPr>
        <w:t>Технические средства обучения:</w:t>
      </w:r>
    </w:p>
    <w:p w:rsidR="009F002F" w:rsidRDefault="009F002F" w:rsidP="009F002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Персональный компьютер</w:t>
      </w:r>
    </w:p>
    <w:p w:rsidR="009F002F" w:rsidRDefault="009F002F" w:rsidP="009F002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Мультимедийный проектор/экран</w:t>
      </w:r>
    </w:p>
    <w:p w:rsidR="006D6458" w:rsidRDefault="006D6458" w:rsidP="009F002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6458" w:rsidRDefault="006D6458" w:rsidP="009F002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D6458" w:rsidRDefault="006D6458" w:rsidP="006D6458">
      <w:pPr>
        <w:ind w:firstLine="709"/>
        <w:rPr>
          <w:b/>
          <w:sz w:val="28"/>
          <w:szCs w:val="28"/>
        </w:rPr>
      </w:pPr>
    </w:p>
    <w:p w:rsidR="006D6458" w:rsidRPr="006D6458" w:rsidRDefault="006D6458" w:rsidP="006D645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6458" w:rsidRPr="006D6458" w:rsidRDefault="006D6458" w:rsidP="006D6458">
      <w:pPr>
        <w:pStyle w:val="1"/>
        <w:keepLines w:val="0"/>
        <w:numPr>
          <w:ilvl w:val="0"/>
          <w:numId w:val="43"/>
        </w:num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16130050"/>
      <w:r w:rsidRPr="006D645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«Математика» разработана в соответствии с действующим законодательством в сфере образования в РФ и Образовательной программы ОУ.  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Объем и сроки изучения: по учебному плану на занятия по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математике  отводится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3 часа в неделю.  Итого за год (34 недели) – 102 часа.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учебного курса</w:t>
      </w:r>
      <w:r w:rsidRPr="006D6458">
        <w:rPr>
          <w:rFonts w:ascii="Times New Roman" w:hAnsi="Times New Roman" w:cs="Times New Roman"/>
          <w:color w:val="000000"/>
          <w:sz w:val="24"/>
          <w:szCs w:val="24"/>
        </w:rPr>
        <w:t>: сформировать у обучающихся такие знания, умения и навыки, которые были бы практически ценными в жизни, способствовали социальной адаптации с учётом их интеллектуального развития.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4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6D6458" w:rsidRPr="006D6458" w:rsidRDefault="006D6458" w:rsidP="006D645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дать обучающимся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6D6458" w:rsidRPr="006D6458" w:rsidRDefault="006D6458" w:rsidP="006D645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использовать процесс обучения математике для повышения уровня общего развития обучающихся, коррекции недостатков их познавательной деятельности и личностных качеств;</w:t>
      </w:r>
    </w:p>
    <w:p w:rsidR="006D6458" w:rsidRPr="006D6458" w:rsidRDefault="006D6458" w:rsidP="006D645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развивать речь обучающихся, обогащая ее математической терминологией;</w:t>
      </w:r>
    </w:p>
    <w:p w:rsidR="006D6458" w:rsidRPr="006D6458" w:rsidRDefault="006D6458" w:rsidP="006D645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58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Содержание учебного курса способствует формированию базовых национальных ценностей, обозначенных в Концепции духовно-нравственного развития и воспитания. 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При изучении математики у обучающихся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формируются  следующие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ценностные ориентиры: патриотизм, социальная солидарность, гражданственность, семья, труд и творчество, наука, природа, экология. 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Любовь к России, к своей малой Родине, доверие к людям, милосердие, достаток,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уважение  к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родителям, заботу о старших и младших в семье, уважение к труду, творчество и созидание,  экологическое сознание – эти нравственные ценности воспитываются в процессе работы над арифметическими и геометрическими задачами. При решении задач необходимо постоянно уделять внимание воспитательной составляющей учебного процесса.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>Отрабатывая навыки решения выражений, применения математических правил, построения геометрических фигур и решения геометрических задач показываем учащимся ценность знания, научную картину мира. Учим детей переносить полученные знания в жизнь, находить им применение в ежедневной деятельности.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lastRenderedPageBreak/>
        <w:t>Взаимодействуя в парах, малых группах на уроке при работе над заданием, обучающиеся учатся доверию к людям, справедливости, взаимопониманию, целеустремленности и настойчивости, толерантному отношению к чужому мнению.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обучающимися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</w:t>
      </w: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– установление устойчивой внутренней позиции обучающегося, </w:t>
      </w:r>
      <w:proofErr w:type="spellStart"/>
      <w:r w:rsidRPr="006D645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6458">
        <w:rPr>
          <w:rFonts w:ascii="Times New Roman" w:hAnsi="Times New Roman" w:cs="Times New Roman"/>
          <w:color w:val="000000"/>
          <w:sz w:val="24"/>
          <w:szCs w:val="24"/>
        </w:rPr>
        <w:t>адекватной  самооценки</w:t>
      </w:r>
      <w:proofErr w:type="gramEnd"/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;   устойчивая учебная  мотивация;  выполнение морально-нравственных норм., способность к решению моральных проблем. 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</w:t>
      </w: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– основы системы научных знаний по математике, применение полученных знаний, умение переносить приобретенные знания в жизнь.</w:t>
      </w:r>
    </w:p>
    <w:p w:rsidR="006D6458" w:rsidRPr="006D6458" w:rsidRDefault="006D6458" w:rsidP="006D64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6D64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должны знать</w:t>
      </w:r>
      <w:r w:rsidRPr="006D645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таблицы сложения однозначных чисел, в том числе с переходом через десяток;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- табличные случаи умножения </w:t>
      </w:r>
      <w:proofErr w:type="gramStart"/>
      <w:r w:rsidRPr="006D6458">
        <w:rPr>
          <w:rFonts w:ascii="Times New Roman" w:hAnsi="Times New Roman" w:cs="Times New Roman"/>
          <w:color w:val="000000"/>
          <w:sz w:val="24"/>
          <w:szCs w:val="24"/>
        </w:rPr>
        <w:t>и  деления</w:t>
      </w:r>
      <w:proofErr w:type="gramEnd"/>
      <w:r w:rsidRPr="006D64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названия, обозначения, соотношения крупных и мелких единиц измерения стоимости, длины, массы, времени;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числовой ряд в пределах 1 000 000;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дроби обыкновенные, десятичные; их получение, запись, чтение;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геометрические фигуры и тела, свойства элементов многоугольников (треугольника, прямоугольника, параллелограмма);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названия геометрических тел: пирамиды, цилиндра, конуса, шара.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Обучающиеся </w:t>
      </w:r>
      <w:r w:rsidRPr="006D645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должны уметь</w:t>
      </w:r>
      <w:r w:rsidRPr="006D645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выполнять арифметические действия с числами в пределах 100, легкие случаи в пределах 1 000 устно;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выполнять арифметические действия с многозначными числами письменно в пределах 10 000;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- складывать, вычитать, умножать и делить на однозначное и двузначное числа, полученные при измерении одной, </w:t>
      </w:r>
      <w:proofErr w:type="gramStart"/>
      <w:r w:rsidRPr="006D6458">
        <w:rPr>
          <w:rFonts w:ascii="Times New Roman" w:hAnsi="Times New Roman" w:cs="Times New Roman"/>
          <w:color w:val="000000"/>
          <w:sz w:val="24"/>
          <w:szCs w:val="24"/>
        </w:rPr>
        <w:t>двумя  единицами</w:t>
      </w:r>
      <w:proofErr w:type="gramEnd"/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 стоимости, длины, массы, выраженными в десятичных дробях (легкие случаи);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находить дробь (обыкновенную, десятичную), проценты от числа, число по его доле или проценту;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решать все простые задачи в соответствии с данной программой, составные задачи в 2, 3, 4 арифметических действия;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вычислять площадь прямоугольника;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>- различать геометрические фигуры и тела;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</w:t>
      </w:r>
      <w:proofErr w:type="gramStart"/>
      <w:r w:rsidRPr="006D6458">
        <w:rPr>
          <w:rFonts w:ascii="Times New Roman" w:hAnsi="Times New Roman" w:cs="Times New Roman"/>
          <w:color w:val="000000"/>
          <w:sz w:val="24"/>
          <w:szCs w:val="24"/>
        </w:rPr>
        <w:t>симметричные  относительно</w:t>
      </w:r>
      <w:proofErr w:type="gramEnd"/>
      <w:r w:rsidRPr="006D6458">
        <w:rPr>
          <w:rFonts w:ascii="Times New Roman" w:hAnsi="Times New Roman" w:cs="Times New Roman"/>
          <w:color w:val="000000"/>
          <w:sz w:val="24"/>
          <w:szCs w:val="24"/>
        </w:rPr>
        <w:t xml:space="preserve"> оси, центра симметрии. 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и предметные результаты освоения предмета  </w:t>
      </w:r>
    </w:p>
    <w:p w:rsidR="006D6458" w:rsidRPr="006D6458" w:rsidRDefault="006D6458" w:rsidP="006D645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237"/>
        <w:gridCol w:w="892"/>
        <w:gridCol w:w="4974"/>
        <w:gridCol w:w="4139"/>
      </w:tblGrid>
      <w:tr w:rsidR="006D6458" w:rsidRPr="006D6458" w:rsidTr="006D6458">
        <w:trPr>
          <w:trHeight w:val="29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№         п/п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458" w:rsidRPr="006D6458" w:rsidRDefault="006D645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образования</w:t>
            </w:r>
          </w:p>
        </w:tc>
      </w:tr>
      <w:tr w:rsidR="006D6458" w:rsidRPr="006D6458" w:rsidTr="006D6458">
        <w:trPr>
          <w:trHeight w:val="131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Предметно-информационная составляющая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Ценностно-ориентационная составляющая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6D6458" w:rsidRPr="006D6458" w:rsidTr="006D6458">
        <w:trPr>
          <w:trHeight w:val="17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знаний  программного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прошлых лет обучения.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математических знаний;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Любознательность, сосредоточенность в работе над заданиями.</w:t>
            </w:r>
          </w:p>
        </w:tc>
      </w:tr>
      <w:tr w:rsidR="006D6458" w:rsidRPr="006D6458" w:rsidTr="006D6458">
        <w:trPr>
          <w:trHeight w:val="19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смысл обыкновенных дробей; алгоритма выполнений арифметических действий с </w:t>
            </w: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обыкновенными  дробями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Умение производить проверку собственной работы; делать самооценку; оказывать помощь при затруднении товарищу; проявлять инициативу, ответственность.</w:t>
            </w:r>
          </w:p>
        </w:tc>
      </w:tr>
      <w:tr w:rsidR="006D6458" w:rsidRPr="006D6458" w:rsidTr="006D6458">
        <w:trPr>
          <w:trHeight w:val="23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дробь,  преобразование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; способы решения примеров с десятичными и обыкновенными  дробями.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Формирование  учебной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Оценка своих поступков; позитивное взаимодействие с товарищами; внимательное отношение к себе</w:t>
            </w:r>
          </w:p>
        </w:tc>
      </w:tr>
      <w:tr w:rsidR="006D6458" w:rsidRPr="006D6458" w:rsidTr="006D6458">
        <w:trPr>
          <w:trHeight w:val="11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линии, линейные меры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кв. меры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 площади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градус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диаграммы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фигуры, тела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геометрическим материалом; знание линейных, земельных мер,  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построения   изученных геометрических фигур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Интерес к геометрическим знаниям, четкость, аккуратность при работе с чертежными инструментами; умение работать в малых группах; способность к решению моральных проблем.</w:t>
            </w:r>
          </w:p>
        </w:tc>
      </w:tr>
      <w:tr w:rsidR="006D6458" w:rsidRPr="006D6458" w:rsidTr="006D6458">
        <w:trPr>
          <w:trHeight w:val="1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нумерация</w:t>
            </w:r>
          </w:p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- все действия с целыми и дробными числами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системы  знаний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школьного курса математики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предмету; осознание проблемных тем. Воспитание качеств </w:t>
            </w:r>
            <w:r w:rsidRPr="006D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личности: настойчивости, целеустремленности во </w:t>
            </w:r>
            <w:proofErr w:type="gramStart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время  самостоятельной</w:t>
            </w:r>
            <w:proofErr w:type="gramEnd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 xml:space="preserve"> работы, толерантного отношения  при работе  в парах</w:t>
            </w:r>
          </w:p>
        </w:tc>
      </w:tr>
    </w:tbl>
    <w:p w:rsidR="006D6458" w:rsidRPr="006D6458" w:rsidRDefault="006D6458" w:rsidP="006D6458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458" w:rsidRPr="006D6458" w:rsidRDefault="006D6458" w:rsidP="006D6458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16130051"/>
      <w:bookmarkStart w:id="3" w:name="_Toc516129913"/>
    </w:p>
    <w:p w:rsidR="006D6458" w:rsidRPr="006D6458" w:rsidRDefault="006D6458" w:rsidP="006D6458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58" w:rsidRPr="006D6458" w:rsidRDefault="006D6458" w:rsidP="006D6458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58" w:rsidRPr="006D6458" w:rsidRDefault="006D6458" w:rsidP="006D6458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58" w:rsidRPr="006D6458" w:rsidRDefault="006D6458" w:rsidP="006D6458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458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  <w:bookmarkEnd w:id="2"/>
      <w:bookmarkEnd w:id="3"/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b/>
          <w:i/>
          <w:sz w:val="24"/>
          <w:szCs w:val="24"/>
        </w:rPr>
        <w:t>Нумерация</w:t>
      </w:r>
      <w:r w:rsidRPr="006D6458">
        <w:rPr>
          <w:rFonts w:ascii="Times New Roman" w:hAnsi="Times New Roman" w:cs="Times New Roman"/>
          <w:sz w:val="24"/>
          <w:szCs w:val="24"/>
        </w:rPr>
        <w:tab/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>Сложение и вычитание, умножение и деление целых чисел   и десятичных дробей.    Умножение и деление на однозначное и двузначное число, на круглые десятки, сотни, тысячи.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b/>
          <w:i/>
          <w:sz w:val="24"/>
          <w:szCs w:val="24"/>
        </w:rPr>
        <w:t xml:space="preserve"> Обыкновенные дроби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>Сложение и вычитание дробей с одинаковыми и разными знаменателями, нахождение числа по доле, сложение и вычитание целых и дробных чисел, площадь.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458">
        <w:rPr>
          <w:rFonts w:ascii="Times New Roman" w:hAnsi="Times New Roman" w:cs="Times New Roman"/>
          <w:b/>
          <w:i/>
          <w:sz w:val="24"/>
          <w:szCs w:val="24"/>
        </w:rPr>
        <w:t>Десятичные и обыкновенные дроби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 Преобразования, умножение и деление обыкновенных дробей. Действия с целыми числами, полученными при измерении величин и площади, и десятичные дроби.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b/>
          <w:i/>
          <w:sz w:val="24"/>
          <w:szCs w:val="24"/>
        </w:rPr>
        <w:t>Геометрический материал</w:t>
      </w:r>
      <w:r w:rsidRPr="006D6458">
        <w:rPr>
          <w:rFonts w:ascii="Times New Roman" w:hAnsi="Times New Roman" w:cs="Times New Roman"/>
          <w:sz w:val="24"/>
          <w:szCs w:val="24"/>
        </w:rPr>
        <w:tab/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Площадь, единицы площади. Градусное измерение. Построение фигур, симметричных относительно оси, центра симметрии. Длина окружности, площадь круга. Диаграммы. </w:t>
      </w:r>
      <w:bookmarkStart w:id="4" w:name="_Toc491242909"/>
      <w:bookmarkStart w:id="5" w:name="_Toc491242811"/>
      <w:bookmarkStart w:id="6" w:name="_Toc491156279"/>
      <w:bookmarkStart w:id="7" w:name="_Toc491155829"/>
    </w:p>
    <w:p w:rsidR="006D6458" w:rsidRPr="006D6458" w:rsidRDefault="006D6458" w:rsidP="006D6458">
      <w:pPr>
        <w:ind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Toc516130052"/>
      <w:bookmarkStart w:id="9" w:name="_Toc516129914"/>
      <w:r w:rsidRPr="006D6458">
        <w:rPr>
          <w:rFonts w:ascii="Times New Roman" w:hAnsi="Times New Roman" w:cs="Times New Roman"/>
          <w:b/>
          <w:i/>
          <w:sz w:val="24"/>
          <w:szCs w:val="24"/>
        </w:rPr>
        <w:t>Формы контроля освоения программы обучающимися:</w:t>
      </w:r>
      <w:bookmarkEnd w:id="4"/>
      <w:bookmarkEnd w:id="5"/>
      <w:bookmarkEnd w:id="6"/>
      <w:bookmarkEnd w:id="7"/>
      <w:bookmarkEnd w:id="8"/>
      <w:bookmarkEnd w:id="9"/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В начале учебного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года  обучающиеся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выполняют вводную контрольную работу. Текущий контроль осуществляется на каждом уроке в форме устного опроса, либо выполнения самостоятельных работ, а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после изучения каждого раздела программы.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>Усвоение геометрического материала обучающимися контролируется путем включения в проверочные и контрольные работы одного задания, связанного с геометрией. Итоговая контрольная работа по изучению геометрического материала не проводится.</w:t>
      </w:r>
    </w:p>
    <w:p w:rsidR="006D6458" w:rsidRPr="006D6458" w:rsidRDefault="006D6458" w:rsidP="006D6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lastRenderedPageBreak/>
        <w:t xml:space="preserve">Годовой контроль проводится после завершения изучения всех основных тем учебного предмета. 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>Содержание контрольных работ формируется с учетом индивидуальных возможностей обучающихся.</w:t>
      </w:r>
    </w:p>
    <w:p w:rsidR="006D6458" w:rsidRPr="006D6458" w:rsidRDefault="006D6458" w:rsidP="006D6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b/>
          <w:sz w:val="24"/>
          <w:szCs w:val="24"/>
        </w:rPr>
        <w:t>Организационные особенности реализации программы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>Обучение математике должно носить предметно-практическую направленность, быть тесно связано с жизнью и профессионально-трудовой подготовкой обучающихся, другими учебными предметами.</w:t>
      </w:r>
      <w:r w:rsidRPr="006D6458">
        <w:rPr>
          <w:rFonts w:ascii="Times New Roman" w:hAnsi="Times New Roman" w:cs="Times New Roman"/>
          <w:sz w:val="24"/>
          <w:szCs w:val="24"/>
        </w:rPr>
        <w:tab/>
        <w:t xml:space="preserve"> При обучении письменным вычислениям необходимо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добиться  точности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и четкости в записях арифметических действий, правильности вычислений и умений проверять решения. 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Воспитанию прочных вычислительных умений способствуют самостоятельные письменные работы обучающихся, которым необходимо отводить значительное место.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Систематический и регулярный опрос обучающихся являются обязательным видом работы на уроках математики. Необходимо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приучать  давать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развернутые объяснения при решении арифметических примеров и задач.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Рассуждения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обучающихся содействуют развитию речи и мышления, приучают к сознательному выполнению задания, к самоконтролю, что очень важно для общего развития школьников. 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>Особое внимание необходимо обращать на формирование у школьников умения пользоваться устными вычислительными приемами.</w:t>
      </w:r>
    </w:p>
    <w:p w:rsidR="006D6458" w:rsidRPr="006D6458" w:rsidRDefault="006D6458" w:rsidP="006D6458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 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арифметических задач учитель должен учить преобразованию и составлению задач, т.е. творческой работе над задачей. </w:t>
      </w:r>
    </w:p>
    <w:p w:rsidR="006D6458" w:rsidRPr="006D6458" w:rsidRDefault="006D6458" w:rsidP="006D64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У обучающихся ведется две тетради. Все работы школьников ежедневно проверяются учителем. 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ab/>
        <w:t xml:space="preserve">Программа реализуется через традиционные и </w:t>
      </w:r>
      <w:proofErr w:type="gramStart"/>
      <w:r w:rsidRPr="006D6458">
        <w:rPr>
          <w:rFonts w:ascii="Times New Roman" w:hAnsi="Times New Roman" w:cs="Times New Roman"/>
          <w:sz w:val="24"/>
          <w:szCs w:val="24"/>
        </w:rPr>
        <w:t>активные  формы</w:t>
      </w:r>
      <w:proofErr w:type="gramEnd"/>
      <w:r w:rsidRPr="006D6458">
        <w:rPr>
          <w:rFonts w:ascii="Times New Roman" w:hAnsi="Times New Roman" w:cs="Times New Roman"/>
          <w:sz w:val="24"/>
          <w:szCs w:val="24"/>
        </w:rPr>
        <w:t xml:space="preserve"> обучения: урок, урок-игра, урок-соревнование, урок – путешествие, урок-презентация.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ab/>
        <w:t>Методы обучения: беседа, рассказ, работа с учебником, повторение, сравнение, сопоставление, дидактические игры.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</w:rPr>
        <w:tab/>
        <w:t>Приёмы обучения: осуществление индивидуального и дифференцированного подхода с учётом возрастных особенностей, уровня развития интеллектуальных возможностей</w:t>
      </w:r>
    </w:p>
    <w:p w:rsidR="006D6458" w:rsidRPr="006D6458" w:rsidRDefault="006D6458" w:rsidP="006D6458">
      <w:pPr>
        <w:pStyle w:val="1"/>
        <w:keepLines w:val="0"/>
        <w:numPr>
          <w:ilvl w:val="0"/>
          <w:numId w:val="43"/>
        </w:numPr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16130053"/>
      <w:r w:rsidRPr="006D6458">
        <w:rPr>
          <w:rFonts w:ascii="Times New Roman" w:hAnsi="Times New Roman" w:cs="Times New Roman"/>
          <w:sz w:val="24"/>
          <w:szCs w:val="24"/>
        </w:rPr>
        <w:lastRenderedPageBreak/>
        <w:t>Описание материально технического и методического обеспечения образовательного процесса учебного курса</w:t>
      </w:r>
      <w:bookmarkEnd w:id="10"/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6D6458" w:rsidRPr="006D6458" w:rsidRDefault="006D6458" w:rsidP="006D6458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Учебник: В.В. Эк, Математика, 8 класс. Москва, Просвещение, </w:t>
      </w:r>
      <w:smartTag w:uri="urn:schemas-microsoft-com:office:smarttags" w:element="metricconverter">
        <w:smartTagPr>
          <w:attr w:name="ProductID" w:val="2018 г"/>
        </w:smartTagPr>
        <w:r w:rsidRPr="006D6458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6D6458">
        <w:rPr>
          <w:rFonts w:ascii="Times New Roman" w:hAnsi="Times New Roman" w:cs="Times New Roman"/>
          <w:sz w:val="24"/>
          <w:szCs w:val="24"/>
        </w:rPr>
        <w:t>.</w:t>
      </w:r>
    </w:p>
    <w:p w:rsidR="006D6458" w:rsidRPr="006D6458" w:rsidRDefault="006D6458" w:rsidP="006D6458">
      <w:pPr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Демонстрационный материал (таблицы) в соответствии с основными темами программы обучения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Демонстрационное пособие с изображением сотенного квадрата (на каждого ученика);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Демонстрационная таблица умножения;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Контрольно-измерительный материал;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Линейка, транспортир, циркуль (на каждого ученика);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Угольники классные;</w:t>
      </w:r>
    </w:p>
    <w:p w:rsidR="006D6458" w:rsidRPr="006D6458" w:rsidRDefault="006D6458" w:rsidP="006D6458">
      <w:pPr>
        <w:numPr>
          <w:ilvl w:val="3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Циркуль классный.</w:t>
      </w: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458" w:rsidRPr="006D6458" w:rsidRDefault="006D6458" w:rsidP="006D64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4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Библиография</w:t>
      </w:r>
    </w:p>
    <w:p w:rsidR="006D6458" w:rsidRPr="006D6458" w:rsidRDefault="006D6458" w:rsidP="006D6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58">
        <w:rPr>
          <w:rFonts w:ascii="Times New Roman" w:hAnsi="Times New Roman" w:cs="Times New Roman"/>
          <w:sz w:val="24"/>
          <w:szCs w:val="24"/>
        </w:rPr>
        <w:t xml:space="preserve">         Воронкова, В.В. Сборник программ для 5-9 классов специальных (коррекционных) учреждений </w:t>
      </w:r>
      <w:r w:rsidRPr="006D64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6458">
        <w:rPr>
          <w:rFonts w:ascii="Times New Roman" w:hAnsi="Times New Roman" w:cs="Times New Roman"/>
          <w:sz w:val="24"/>
          <w:szCs w:val="24"/>
        </w:rPr>
        <w:t xml:space="preserve"> вида: Сборник   </w:t>
      </w:r>
      <w:r w:rsidRPr="006D6458">
        <w:rPr>
          <w:rFonts w:ascii="Times New Roman" w:hAnsi="Times New Roman" w:cs="Times New Roman"/>
          <w:sz w:val="24"/>
          <w:szCs w:val="24"/>
        </w:rPr>
        <w:tab/>
        <w:t xml:space="preserve">№ 1. – М.: </w:t>
      </w:r>
      <w:proofErr w:type="spellStart"/>
      <w:r w:rsidRPr="006D645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D6458">
        <w:rPr>
          <w:rFonts w:ascii="Times New Roman" w:hAnsi="Times New Roman" w:cs="Times New Roman"/>
          <w:sz w:val="24"/>
          <w:szCs w:val="24"/>
        </w:rPr>
        <w:t>. Изд. Центр ВЛАДОС, 2000. – 240 с. – раздел «Математика</w:t>
      </w:r>
    </w:p>
    <w:p w:rsidR="006D6458" w:rsidRPr="006D6458" w:rsidRDefault="006D6458" w:rsidP="006D6458">
      <w:pPr>
        <w:rPr>
          <w:rFonts w:ascii="Times New Roman" w:hAnsi="Times New Roman" w:cs="Times New Roman"/>
          <w:sz w:val="24"/>
          <w:szCs w:val="24"/>
        </w:rPr>
      </w:pPr>
    </w:p>
    <w:p w:rsidR="006D6458" w:rsidRPr="006D6458" w:rsidRDefault="006D6458" w:rsidP="006D6458">
      <w:pPr>
        <w:pStyle w:val="1"/>
        <w:keepLines w:val="0"/>
        <w:numPr>
          <w:ilvl w:val="0"/>
          <w:numId w:val="43"/>
        </w:num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516130055"/>
      <w:r w:rsidRPr="006D645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546"/>
        <w:gridCol w:w="716"/>
        <w:gridCol w:w="1554"/>
        <w:gridCol w:w="1457"/>
        <w:gridCol w:w="1457"/>
        <w:gridCol w:w="1710"/>
      </w:tblGrid>
      <w:tr w:rsidR="006D6458" w:rsidRPr="006D6458" w:rsidTr="006D6458">
        <w:trPr>
          <w:trHeight w:val="7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</w:t>
            </w:r>
          </w:p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6D6458" w:rsidRPr="006D6458" w:rsidTr="006D6458">
        <w:trPr>
          <w:trHeight w:val="7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458" w:rsidRPr="006D6458" w:rsidTr="006D64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491242815"/>
            <w:bookmarkStart w:id="13" w:name="_Toc491242913"/>
            <w:bookmarkStart w:id="14" w:name="_Toc516130056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bookmarkEnd w:id="12"/>
            <w:bookmarkEnd w:id="13"/>
            <w:bookmarkEnd w:id="14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458" w:rsidRPr="006D6458" w:rsidTr="006D64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516130057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bookmarkEnd w:id="15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458" w:rsidRPr="006D6458" w:rsidTr="006D64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16130058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  <w:bookmarkEnd w:id="16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458" w:rsidRPr="006D6458" w:rsidTr="006D64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516130059"/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End w:id="17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6458" w:rsidRPr="006D6458" w:rsidTr="006D64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516129921"/>
            <w:bookmarkStart w:id="19" w:name="_Toc516130060"/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bookmarkEnd w:id="18"/>
            <w:bookmarkEnd w:id="19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8" w:rsidRPr="006D6458" w:rsidRDefault="006D64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D6458" w:rsidRPr="006D6458" w:rsidRDefault="006D6458" w:rsidP="006D6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58" w:rsidRPr="006D6458" w:rsidRDefault="006D6458" w:rsidP="006D6458">
      <w:pPr>
        <w:rPr>
          <w:rFonts w:ascii="Times New Roman" w:hAnsi="Times New Roman" w:cs="Times New Roman"/>
          <w:b/>
          <w:sz w:val="24"/>
          <w:szCs w:val="24"/>
        </w:rPr>
      </w:pPr>
    </w:p>
    <w:p w:rsidR="006D6458" w:rsidRPr="006D6458" w:rsidRDefault="006D6458" w:rsidP="006D645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458" w:rsidRPr="006D6458" w:rsidRDefault="006D6458" w:rsidP="006D6458">
      <w:pPr>
        <w:rPr>
          <w:rFonts w:ascii="Times New Roman" w:hAnsi="Times New Roman" w:cs="Times New Roman"/>
          <w:sz w:val="24"/>
          <w:szCs w:val="24"/>
        </w:rPr>
      </w:pPr>
    </w:p>
    <w:p w:rsidR="006D6458" w:rsidRPr="006D6458" w:rsidRDefault="006D6458" w:rsidP="009F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58" w:rsidRPr="006D6458" w:rsidRDefault="006D6458" w:rsidP="009F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2F" w:rsidRDefault="009F002F" w:rsidP="009F002F">
      <w:pPr>
        <w:pStyle w:val="Default"/>
        <w:ind w:left="720"/>
        <w:rPr>
          <w:b/>
          <w:bCs/>
        </w:rPr>
      </w:pPr>
    </w:p>
    <w:p w:rsidR="009F002F" w:rsidRDefault="009F002F" w:rsidP="009F002F">
      <w:pPr>
        <w:pStyle w:val="Default"/>
        <w:ind w:left="720"/>
        <w:rPr>
          <w:bCs/>
        </w:rPr>
      </w:pPr>
      <w:r>
        <w:rPr>
          <w:b/>
          <w:bCs/>
        </w:rPr>
        <w:t>Календарно-тематическое планирование;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2956"/>
      </w:tblGrid>
      <w:tr w:rsidR="009F002F" w:rsidTr="006D6458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9F002F" w:rsidP="006D6458">
            <w:pPr>
              <w:pStyle w:val="Default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9F002F" w:rsidP="006D6458">
            <w:pPr>
              <w:pStyle w:val="Default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9F002F" w:rsidTr="006D6458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9F002F" w:rsidP="006D6458">
            <w:pPr>
              <w:pStyle w:val="Default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9F002F" w:rsidP="006D6458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  <w:r w:rsidR="006D6458">
              <w:rPr>
                <w:bCs/>
              </w:rPr>
              <w:t>а,8б</w:t>
            </w:r>
          </w:p>
        </w:tc>
      </w:tr>
      <w:tr w:rsidR="009F002F" w:rsidTr="006D6458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9F002F" w:rsidP="006D645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Ф.И,О,учителя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2F" w:rsidRDefault="006D6458" w:rsidP="006D6458">
            <w:pPr>
              <w:pStyle w:val="Default"/>
              <w:rPr>
                <w:bCs/>
              </w:rPr>
            </w:pPr>
            <w:r>
              <w:rPr>
                <w:bCs/>
              </w:rPr>
              <w:t>Епишина Е.П.</w:t>
            </w:r>
          </w:p>
        </w:tc>
      </w:tr>
    </w:tbl>
    <w:p w:rsidR="009F002F" w:rsidRDefault="009F002F" w:rsidP="009F002F">
      <w:pPr>
        <w:pStyle w:val="Default"/>
        <w:rPr>
          <w:b/>
          <w:bCs/>
        </w:rPr>
      </w:pP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850"/>
        <w:gridCol w:w="6095"/>
        <w:gridCol w:w="1140"/>
      </w:tblGrid>
      <w:tr w:rsidR="009F002F" w:rsidTr="006D6458">
        <w:trPr>
          <w:trHeight w:val="36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C7">
              <w:rPr>
                <w:rFonts w:ascii="Times New Roman" w:hAnsi="Times New Roman"/>
                <w:b/>
                <w:sz w:val="18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F002F" w:rsidTr="006D6458">
        <w:trPr>
          <w:trHeight w:val="217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02F" w:rsidRPr="00723CC7" w:rsidRDefault="009F002F" w:rsidP="006D6458">
            <w:p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четверть.   43 часа</w:t>
            </w:r>
          </w:p>
        </w:tc>
      </w:tr>
      <w:tr w:rsidR="009F002F" w:rsidTr="006D6458">
        <w:trPr>
          <w:trHeight w:val="32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Нумерация.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Pr="00723CC7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Числа целые и дробные.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чисел в пределах 1000 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пределах 1000 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многозначных чисел на разрядные слагаемые и запись числа по сумме разрядных слагаемых.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Присчитывание и отсчитывание разрядных единиц и равных числовых групп.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чисел до заданного разряда.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кратное  и разностное сравнение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«Нумерация».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Нумерация чисел в пределах</w:t>
            </w:r>
          </w:p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1000 000.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дробей. Умножение и деление целых чисел и десятичных дробей. Умножение и деление целого числа и десятичной дроби на 10, 100, 1000.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со скобками.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арифметических задач.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 целых чисел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теме: «Умножение и деление десятичной дроби на однозначное число».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целого числа на 10.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целого числа на 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целого числа на 1000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1000.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целого числа и десятичной дроби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 целого числа и десятичной дроби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 2 – 3 арифметических действия.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перед контрольной работой.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Умножение и деление на двузначные числа».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и деление на двузначные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 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углов, различение треугольников по видам углов.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смежных углов.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расположенные симметрично относительно оси и относительно центра. Построение отрезка, треугольника, квадрата симметричных относительно оси, центра  симметрии.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тела и их свойства.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  <w:r>
              <w:rPr>
                <w:rFonts w:ascii="Times New Roman" w:hAnsi="Times New Roman"/>
                <w:sz w:val="24"/>
                <w:szCs w:val="24"/>
              </w:rPr>
              <w:t>40 часов.</w:t>
            </w: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обыкновенных дробей, их сравнение и преобразование.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целого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вычитания обыкновенных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 смешанных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на сложение и вычитание смешанных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общего знаменателя двух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суммы и разности смешанных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краткой схеме и решение 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одной  его доле.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перед контрольной работой.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Сложение и вычитание обыкновенных дробей с разными знаменателями»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материал. Площадь, единицы площади.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прямоугольника, квадрата.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мер площади, их сложение и вычитание.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суммы и разности мер площади.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 целых и дробных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уравнений, компоненты которых дробные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 и их соотношения.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схеме и решение 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«Решение задач на вычисление площади, сложение и вычитание дробных чисел, мер времени».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Площадь прямоугольника, квадрата. Виды треугольников,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треугольников, построение симметричных фигур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прямоугольника и квадрата.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 Построение треугольника по стороне и двум прилежащим углам, двум сторонам и углу между ними.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симметричных фигур относительно центра и оси симметрии.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Pr="00F037E5" w:rsidRDefault="009F002F" w:rsidP="006D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четверть.48 часов.</w:t>
            </w: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Умножение и деление обыкновенной дроби на целое число.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дробей. Замена смешанного числа неправильной дробью.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Преобразование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обыкновенной дроби на целое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527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 дроби и целого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смешанного числа на целое.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Все математические действия со смешанными числами».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чисел, полученных при измерении величин, 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чисел, полученных при измерении, в десятичные дроби с двумя знаками после запятой.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чисел, полученных при измерении, в десятичные дроби с одним  знаком после запятой.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чисел, полученных при измерении, в десятичные дроби с тремя   знаками  после запятой.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Взаимообратные превращения чисел, полученных при измерении, 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измерении, превращенных в десятичные дроби.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уравнений, компоненты которых числа, полученные при измерении, десятичные дроби и целые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уравнений компонентами и решение 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целых чисел, десятичных дробей и чисел, полученных при измерении.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суммы и разности целых чисел, полученных при измерении,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 Начало события, окончание события.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 Сложение и вычитание чисел, полученных при измерении, десятичных дробей, целых чисел»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измерении, десятичных дробей, целых чисел на 10, 100, 1000.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 целыми числами, числами, полученными при измерении и десятичными дробями.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обыкновенных и десятичных дробей от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 целых чисел, полученных при измерении, десятичных дробей и двузначных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обыкновенных и десятичных дробей от чисел, полученных при измерении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десятичной дроби.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примеров с числами, полученными при измерении, и десятичными дробями.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: «Все математические действия с целыми числами, числами, полученными при измерении и десятичными дробями.»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чисел, полученных при измерении, мер площади и десятичных дробей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Взаимообратные превращения мер площади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мер площади на однозначное и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                   « Математические действия с числами, полученными при измерении, вычисление площадей квадратов, прямоугольников».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треугольников различными способами.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прямоугольников заданных размеров и вычисление их площади и периметра.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ломаных  по заданным длинам звеньев, вычисление их периметра.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взаимного расположения прямых на плоскости.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осевой и центральной симметрии.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 работа по теме : «Периметр и площадь».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 целых чисел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целых чисел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с числами.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253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четверть 39 ч.</w:t>
            </w:r>
          </w:p>
        </w:tc>
      </w:tr>
      <w:tr w:rsidR="009F002F" w:rsidTr="006D6458">
        <w:trPr>
          <w:trHeight w:val="28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земельных площадей 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Взаимообратные превращения мер земельных площадей.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мер земельных площадей.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и деление мер земельных площадей.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 мерами  земельных площадей.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«Вычисление площади школьного участка»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Все математические действия  с мерами земельных площадей»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числа, обыкновенные и десятичные дроби. Действия с ними.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целых чисел, обыкновенных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целых чисел, обыкновенных и десятичных дробей.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в пределах 1000 000.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уравнений, компоненты которых  обыкновенные, десятичные дроби, числа, полученные при измерении.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уравнений, компоненты которых  обыкновенные, десятичные дроби, числа, полученные при измерении.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обыкновенных  и десятичных дробей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деление с остатком с проверкой.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деление на однозначное  и двузначные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чисел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обыкновенной дроби.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 целыми числами.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10, 1000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чисел, полученных при измерении, на однозначные и двузначные числа.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тела: куб, его свойства.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Пирамида, конус.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прямых и геометрических фигур на плоскости.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окружностей и кругов, заданного радиуса и диаметра.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четырехугольников.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2F" w:rsidTr="006D6458">
        <w:trPr>
          <w:trHeight w:val="364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2F" w:rsidRDefault="009F002F" w:rsidP="006D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2F" w:rsidRDefault="009F002F" w:rsidP="006D64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002F" w:rsidRDefault="009F002F" w:rsidP="009F002F">
      <w:pPr>
        <w:pStyle w:val="Default"/>
        <w:rPr>
          <w:b/>
          <w:bCs/>
        </w:rPr>
      </w:pPr>
      <w:r>
        <w:tab/>
      </w:r>
    </w:p>
    <w:p w:rsidR="009F002F" w:rsidRDefault="009F002F" w:rsidP="009F002F"/>
    <w:sectPr w:rsidR="009F002F" w:rsidSect="006D64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92" w:rsidRDefault="00F55792">
      <w:pPr>
        <w:spacing w:after="0" w:line="240" w:lineRule="auto"/>
      </w:pPr>
      <w:r>
        <w:separator/>
      </w:r>
    </w:p>
  </w:endnote>
  <w:endnote w:type="continuationSeparator" w:id="0">
    <w:p w:rsidR="00F55792" w:rsidRDefault="00F5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0094"/>
      <w:docPartObj>
        <w:docPartGallery w:val="Page Numbers (Bottom of Page)"/>
        <w:docPartUnique/>
      </w:docPartObj>
    </w:sdtPr>
    <w:sdtEndPr/>
    <w:sdtContent>
      <w:p w:rsidR="006D6458" w:rsidRDefault="006D64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9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D6458" w:rsidRDefault="006D6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92" w:rsidRDefault="00F55792">
      <w:pPr>
        <w:spacing w:after="0" w:line="240" w:lineRule="auto"/>
      </w:pPr>
      <w:r>
        <w:separator/>
      </w:r>
    </w:p>
  </w:footnote>
  <w:footnote w:type="continuationSeparator" w:id="0">
    <w:p w:rsidR="00F55792" w:rsidRDefault="00F5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2A9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2D96177"/>
    <w:multiLevelType w:val="hybridMultilevel"/>
    <w:tmpl w:val="C1FEE0A8"/>
    <w:lvl w:ilvl="0" w:tplc="7C203F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C773E"/>
    <w:multiLevelType w:val="hybridMultilevel"/>
    <w:tmpl w:val="B8F2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C1"/>
    <w:multiLevelType w:val="hybridMultilevel"/>
    <w:tmpl w:val="A9B07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2208"/>
    <w:multiLevelType w:val="hybridMultilevel"/>
    <w:tmpl w:val="99E20038"/>
    <w:lvl w:ilvl="0" w:tplc="52EEE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367D55"/>
    <w:multiLevelType w:val="hybridMultilevel"/>
    <w:tmpl w:val="A55E7088"/>
    <w:lvl w:ilvl="0" w:tplc="33EC2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A752B6"/>
    <w:multiLevelType w:val="hybridMultilevel"/>
    <w:tmpl w:val="641A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F718C"/>
    <w:multiLevelType w:val="hybridMultilevel"/>
    <w:tmpl w:val="951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B7916"/>
    <w:multiLevelType w:val="hybridMultilevel"/>
    <w:tmpl w:val="4E7444A6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84A06"/>
    <w:multiLevelType w:val="hybridMultilevel"/>
    <w:tmpl w:val="FC1A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71283"/>
    <w:multiLevelType w:val="hybridMultilevel"/>
    <w:tmpl w:val="D0BE8CA8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05D8B"/>
    <w:multiLevelType w:val="hybridMultilevel"/>
    <w:tmpl w:val="BA9A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B6A50"/>
    <w:multiLevelType w:val="hybridMultilevel"/>
    <w:tmpl w:val="76EC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E5ADF"/>
    <w:multiLevelType w:val="hybridMultilevel"/>
    <w:tmpl w:val="275C57CA"/>
    <w:lvl w:ilvl="0" w:tplc="73921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1AD5"/>
    <w:multiLevelType w:val="hybridMultilevel"/>
    <w:tmpl w:val="F86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65A8"/>
    <w:multiLevelType w:val="hybridMultilevel"/>
    <w:tmpl w:val="40126D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D74A06"/>
    <w:multiLevelType w:val="hybridMultilevel"/>
    <w:tmpl w:val="2ED88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9">
    <w:nsid w:val="34CB0F17"/>
    <w:multiLevelType w:val="hybridMultilevel"/>
    <w:tmpl w:val="1E949DE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>
    <w:nsid w:val="37B26E59"/>
    <w:multiLevelType w:val="hybridMultilevel"/>
    <w:tmpl w:val="069E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E60EE"/>
    <w:multiLevelType w:val="hybridMultilevel"/>
    <w:tmpl w:val="9D6A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C06D0F"/>
    <w:multiLevelType w:val="hybridMultilevel"/>
    <w:tmpl w:val="C790592E"/>
    <w:lvl w:ilvl="0" w:tplc="97A6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AE2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41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4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4F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40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C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C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B0904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7578B"/>
    <w:multiLevelType w:val="hybridMultilevel"/>
    <w:tmpl w:val="004A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7508"/>
    <w:multiLevelType w:val="hybridMultilevel"/>
    <w:tmpl w:val="FF04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48A9"/>
    <w:multiLevelType w:val="hybridMultilevel"/>
    <w:tmpl w:val="45A66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63B9D"/>
    <w:multiLevelType w:val="hybridMultilevel"/>
    <w:tmpl w:val="8854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042DA"/>
    <w:multiLevelType w:val="hybridMultilevel"/>
    <w:tmpl w:val="CC36C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34D3B"/>
    <w:multiLevelType w:val="hybridMultilevel"/>
    <w:tmpl w:val="173A73C6"/>
    <w:lvl w:ilvl="0" w:tplc="0DC6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C96995"/>
    <w:multiLevelType w:val="hybridMultilevel"/>
    <w:tmpl w:val="6E8A1FB6"/>
    <w:lvl w:ilvl="0" w:tplc="431C0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9570B"/>
    <w:multiLevelType w:val="hybridMultilevel"/>
    <w:tmpl w:val="28909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64173"/>
    <w:multiLevelType w:val="hybridMultilevel"/>
    <w:tmpl w:val="A94411A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0"/>
        </w:tabs>
        <w:ind w:left="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2950"/>
        </w:tabs>
        <w:ind w:left="2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0"/>
        </w:tabs>
        <w:ind w:left="3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0"/>
        </w:tabs>
        <w:ind w:left="5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0"/>
        </w:tabs>
        <w:ind w:left="5830" w:hanging="360"/>
      </w:pPr>
    </w:lvl>
  </w:abstractNum>
  <w:abstractNum w:abstractNumId="33">
    <w:nsid w:val="6BA612AA"/>
    <w:multiLevelType w:val="hybridMultilevel"/>
    <w:tmpl w:val="D55CB928"/>
    <w:lvl w:ilvl="0" w:tplc="D92A98E8">
      <w:start w:val="65535"/>
      <w:numFmt w:val="bullet"/>
      <w:lvlText w:val="•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37306"/>
    <w:multiLevelType w:val="hybridMultilevel"/>
    <w:tmpl w:val="D7BAB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4C50C7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6">
    <w:nsid w:val="71261093"/>
    <w:multiLevelType w:val="hybridMultilevel"/>
    <w:tmpl w:val="577A5244"/>
    <w:lvl w:ilvl="0" w:tplc="7436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2E6ED7"/>
    <w:multiLevelType w:val="hybridMultilevel"/>
    <w:tmpl w:val="F1584A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6434108"/>
    <w:multiLevelType w:val="hybridMultilevel"/>
    <w:tmpl w:val="267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C198F"/>
    <w:multiLevelType w:val="hybridMultilevel"/>
    <w:tmpl w:val="7A80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96A91"/>
    <w:multiLevelType w:val="hybridMultilevel"/>
    <w:tmpl w:val="CF1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11"/>
  </w:num>
  <w:num w:numId="8">
    <w:abstractNumId w:val="19"/>
  </w:num>
  <w:num w:numId="9">
    <w:abstractNumId w:val="41"/>
  </w:num>
  <w:num w:numId="10">
    <w:abstractNumId w:val="40"/>
  </w:num>
  <w:num w:numId="11">
    <w:abstractNumId w:val="28"/>
  </w:num>
  <w:num w:numId="12">
    <w:abstractNumId w:val="21"/>
  </w:num>
  <w:num w:numId="13">
    <w:abstractNumId w:val="31"/>
  </w:num>
  <w:num w:numId="14">
    <w:abstractNumId w:val="15"/>
  </w:num>
  <w:num w:numId="15">
    <w:abstractNumId w:val="39"/>
  </w:num>
  <w:num w:numId="16">
    <w:abstractNumId w:val="3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7"/>
  </w:num>
  <w:num w:numId="22">
    <w:abstractNumId w:val="36"/>
  </w:num>
  <w:num w:numId="23">
    <w:abstractNumId w:val="2"/>
  </w:num>
  <w:num w:numId="24">
    <w:abstractNumId w:val="29"/>
  </w:num>
  <w:num w:numId="25">
    <w:abstractNumId w:val="6"/>
  </w:num>
  <w:num w:numId="26">
    <w:abstractNumId w:val="5"/>
  </w:num>
  <w:num w:numId="27">
    <w:abstractNumId w:val="8"/>
  </w:num>
  <w:num w:numId="28">
    <w:abstractNumId w:val="1"/>
  </w:num>
  <w:num w:numId="29">
    <w:abstractNumId w:val="23"/>
  </w:num>
  <w:num w:numId="30">
    <w:abstractNumId w:val="13"/>
  </w:num>
  <w:num w:numId="31">
    <w:abstractNumId w:val="12"/>
  </w:num>
  <w:num w:numId="32">
    <w:abstractNumId w:val="35"/>
  </w:num>
  <w:num w:numId="33">
    <w:abstractNumId w:val="10"/>
  </w:num>
  <w:num w:numId="34">
    <w:abstractNumId w:val="1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2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F"/>
    <w:rsid w:val="002B00CB"/>
    <w:rsid w:val="0052328D"/>
    <w:rsid w:val="00543491"/>
    <w:rsid w:val="006D6458"/>
    <w:rsid w:val="008167FB"/>
    <w:rsid w:val="008D5694"/>
    <w:rsid w:val="009F002F"/>
    <w:rsid w:val="00F5579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C707-4194-4C4A-BCD9-D9F9520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D6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F0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9F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0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F0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qFormat/>
    <w:rsid w:val="009F0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02F"/>
  </w:style>
  <w:style w:type="paragraph" w:styleId="a6">
    <w:name w:val="footer"/>
    <w:basedOn w:val="a"/>
    <w:link w:val="a7"/>
    <w:uiPriority w:val="99"/>
    <w:unhideWhenUsed/>
    <w:rsid w:val="009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02F"/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002F"/>
    <w:pPr>
      <w:ind w:left="720"/>
      <w:contextualSpacing/>
    </w:pPr>
  </w:style>
  <w:style w:type="character" w:styleId="a9">
    <w:name w:val="Strong"/>
    <w:basedOn w:val="a0"/>
    <w:qFormat/>
    <w:rsid w:val="009F002F"/>
    <w:rPr>
      <w:b/>
      <w:bCs/>
    </w:rPr>
  </w:style>
  <w:style w:type="character" w:styleId="aa">
    <w:name w:val="Emphasis"/>
    <w:basedOn w:val="a0"/>
    <w:qFormat/>
    <w:rsid w:val="009F002F"/>
    <w:rPr>
      <w:i/>
      <w:iCs/>
    </w:rPr>
  </w:style>
  <w:style w:type="character" w:customStyle="1" w:styleId="apple-converted-space">
    <w:name w:val="apple-converted-space"/>
    <w:basedOn w:val="a0"/>
    <w:rsid w:val="009F002F"/>
  </w:style>
  <w:style w:type="paragraph" w:styleId="ab">
    <w:name w:val="List Paragraph"/>
    <w:basedOn w:val="a"/>
    <w:uiPriority w:val="34"/>
    <w:qFormat/>
    <w:rsid w:val="009F002F"/>
    <w:pPr>
      <w:ind w:left="720"/>
      <w:contextualSpacing/>
    </w:pPr>
  </w:style>
  <w:style w:type="paragraph" w:styleId="ac">
    <w:name w:val="Balloon Text"/>
    <w:basedOn w:val="a"/>
    <w:link w:val="ad"/>
    <w:unhideWhenUsed/>
    <w:rsid w:val="009F00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F0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F002F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"/>
    <w:basedOn w:val="a"/>
    <w:link w:val="af0"/>
    <w:rsid w:val="009F0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F0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F002F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3"/>
    <w:uiPriority w:val="59"/>
    <w:rsid w:val="009F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6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7887</Words>
  <Characters>44960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2020-11-02T07:32:00Z</dcterms:created>
  <dcterms:modified xsi:type="dcterms:W3CDTF">2021-02-02T05:37:00Z</dcterms:modified>
</cp:coreProperties>
</file>