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1" w:rsidRDefault="00CA13CC">
      <w:pPr>
        <w:pStyle w:val="20"/>
        <w:framePr w:w="6389" w:h="9352" w:hRule="exact" w:wrap="none" w:vAnchor="page" w:hAnchor="page" w:x="1052" w:y="1454"/>
        <w:shd w:val="clear" w:color="auto" w:fill="auto"/>
      </w:pPr>
      <w:r>
        <w:t>Перечень</w:t>
      </w:r>
    </w:p>
    <w:p w:rsidR="009C5E01" w:rsidRDefault="00CA13CC">
      <w:pPr>
        <w:pStyle w:val="20"/>
        <w:framePr w:w="6389" w:h="9352" w:hRule="exact" w:wrap="none" w:vAnchor="page" w:hAnchor="page" w:x="1052" w:y="1454"/>
        <w:shd w:val="clear" w:color="auto" w:fill="auto"/>
        <w:spacing w:after="209"/>
      </w:pPr>
      <w:r>
        <w:t>основных законодательных и иных нормативных правовых актов</w:t>
      </w:r>
      <w:r>
        <w:br/>
        <w:t>Российской Федерации в области противодействия терроризму</w:t>
      </w:r>
    </w:p>
    <w:p w:rsidR="009C5E01" w:rsidRDefault="00CA13CC">
      <w:pPr>
        <w:pStyle w:val="30"/>
        <w:framePr w:w="6389" w:h="9352" w:hRule="exact" w:wrap="none" w:vAnchor="page" w:hAnchor="page" w:x="1052" w:y="1454"/>
        <w:shd w:val="clear" w:color="auto" w:fill="auto"/>
        <w:spacing w:before="0" w:after="115" w:line="170" w:lineRule="exact"/>
      </w:pPr>
      <w:r>
        <w:t>Федеральные законы Российской Федерации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6"/>
        </w:tabs>
        <w:spacing w:line="202" w:lineRule="exact"/>
        <w:ind w:firstLine="500"/>
        <w:jc w:val="both"/>
      </w:pPr>
      <w:r>
        <w:t xml:space="preserve">Федеральный закон от 7 августа 2001 года № 115-ФЗ «О противодействии легализации </w:t>
      </w:r>
      <w:r>
        <w:t>(отмыванию) доходов, полученных преступным путем, и финансированию терроризма».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6"/>
        </w:tabs>
        <w:spacing w:line="202" w:lineRule="exact"/>
        <w:ind w:firstLine="500"/>
        <w:jc w:val="both"/>
      </w:pPr>
      <w:r>
        <w:t>Федеральный закон от 6 марта 2006 года № 35-ФЗ «О противодействии терроризму».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2"/>
        </w:tabs>
        <w:spacing w:line="202" w:lineRule="exact"/>
        <w:ind w:firstLine="500"/>
        <w:jc w:val="both"/>
      </w:pPr>
      <w:r>
        <w:t>Федеральный закон от 9 февраля 2007 года № 16-ФЗ «О транспортной безопасности».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697"/>
        </w:tabs>
        <w:spacing w:line="202" w:lineRule="exact"/>
        <w:ind w:firstLine="500"/>
        <w:jc w:val="both"/>
      </w:pPr>
      <w:r>
        <w:t>Федеральный закон</w:t>
      </w:r>
      <w:r>
        <w:t xml:space="preserve"> от 21 июля 2011 года № 256-ФЗ «О безопасности объектов топливно-энергетического комплекса».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11"/>
        </w:tabs>
        <w:spacing w:line="202" w:lineRule="exact"/>
        <w:ind w:firstLine="500"/>
        <w:jc w:val="both"/>
      </w:pPr>
      <w:r>
        <w:t>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</w:t>
      </w:r>
      <w:r>
        <w:t>нности объектов».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2"/>
        </w:tabs>
        <w:spacing w:line="202" w:lineRule="exact"/>
        <w:ind w:firstLine="500"/>
        <w:jc w:val="both"/>
      </w:pPr>
      <w: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6"/>
        </w:tabs>
        <w:spacing w:line="202" w:lineRule="exact"/>
        <w:ind w:firstLine="500"/>
        <w:jc w:val="both"/>
      </w:pPr>
      <w:r>
        <w:t>Федеральный закон от 3 июля 2016 года № 226-ФЗ «О войсках национальной гвардии».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11"/>
        </w:tabs>
        <w:spacing w:line="202" w:lineRule="exact"/>
        <w:ind w:firstLine="500"/>
        <w:jc w:val="both"/>
      </w:pPr>
      <w:r>
        <w:t>Федеральный закон от 3 июля 20</w:t>
      </w:r>
      <w:r>
        <w:t xml:space="preserve">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Российской Федерации в связи с принятием Федерального закона «О войсках национальной гвар</w:t>
      </w:r>
      <w:r>
        <w:t>дии».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06"/>
        </w:tabs>
        <w:spacing w:line="202" w:lineRule="exact"/>
        <w:ind w:firstLine="500"/>
        <w:jc w:val="both"/>
      </w:pPr>
      <w: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</w:t>
      </w:r>
      <w:r>
        <w:t>ения общественной безопасности».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1"/>
        </w:numPr>
        <w:shd w:val="clear" w:color="auto" w:fill="auto"/>
        <w:tabs>
          <w:tab w:val="left" w:pos="788"/>
        </w:tabs>
        <w:spacing w:after="205" w:line="202" w:lineRule="exact"/>
        <w:ind w:firstLine="500"/>
        <w:jc w:val="both"/>
      </w:pPr>
      <w:r>
        <w:t xml:space="preserve">Федеральный закон от 6 июля 2016 года № 375-ФЗ «О внесении изменений в Уголовный кодекс Российской Федерации и </w:t>
      </w:r>
      <w:proofErr w:type="spellStart"/>
      <w:r>
        <w:t>Уголовнопроцессуальный</w:t>
      </w:r>
      <w:proofErr w:type="spellEnd"/>
      <w:r>
        <w:t xml:space="preserve"> кодекс Российской Федерации в части установления дополнительных мер противодействия </w:t>
      </w:r>
      <w:r>
        <w:t>терроризму и обеспечения общественной безопасности».</w:t>
      </w:r>
    </w:p>
    <w:p w:rsidR="009C5E01" w:rsidRDefault="00CA13CC">
      <w:pPr>
        <w:pStyle w:val="30"/>
        <w:framePr w:w="6389" w:h="9352" w:hRule="exact" w:wrap="none" w:vAnchor="page" w:hAnchor="page" w:x="1052" w:y="1454"/>
        <w:shd w:val="clear" w:color="auto" w:fill="auto"/>
        <w:spacing w:before="0" w:after="111" w:line="170" w:lineRule="exact"/>
      </w:pPr>
      <w:r>
        <w:t>Указы Президента Российской Федерации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2"/>
        </w:numPr>
        <w:shd w:val="clear" w:color="auto" w:fill="auto"/>
        <w:tabs>
          <w:tab w:val="left" w:pos="702"/>
        </w:tabs>
        <w:ind w:firstLine="500"/>
        <w:jc w:val="both"/>
      </w:pPr>
      <w:r>
        <w:t>Указ Президента Российской Федерации от 15.02.2006 № 116 «О мерах по противодействию терроризму».</w:t>
      </w:r>
    </w:p>
    <w:p w:rsidR="009C5E01" w:rsidRDefault="00CA13CC">
      <w:pPr>
        <w:pStyle w:val="20"/>
        <w:framePr w:w="6389" w:h="9352" w:hRule="exact" w:wrap="none" w:vAnchor="page" w:hAnchor="page" w:x="1052" w:y="1454"/>
        <w:numPr>
          <w:ilvl w:val="0"/>
          <w:numId w:val="2"/>
        </w:numPr>
        <w:shd w:val="clear" w:color="auto" w:fill="auto"/>
        <w:tabs>
          <w:tab w:val="left" w:pos="702"/>
        </w:tabs>
        <w:ind w:firstLine="500"/>
        <w:jc w:val="both"/>
      </w:pPr>
      <w:r>
        <w:t>Указ Президента Российской Федерации от 14.06.2012 № 851 «О порядке</w:t>
      </w:r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</w:p>
    <w:p w:rsidR="009C5E01" w:rsidRDefault="009C5E01">
      <w:pPr>
        <w:rPr>
          <w:sz w:val="2"/>
          <w:szCs w:val="2"/>
        </w:rPr>
        <w:sectPr w:rsidR="009C5E0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01" w:rsidRDefault="00CA13CC">
      <w:pPr>
        <w:pStyle w:val="20"/>
        <w:framePr w:w="6370" w:h="9362" w:hRule="exact" w:wrap="none" w:vAnchor="page" w:hAnchor="page" w:x="1061" w:y="1444"/>
        <w:shd w:val="clear" w:color="auto" w:fill="auto"/>
        <w:jc w:val="left"/>
      </w:pPr>
      <w:r>
        <w:lastRenderedPageBreak/>
        <w:t>и государства».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2"/>
        </w:numPr>
        <w:shd w:val="clear" w:color="auto" w:fill="auto"/>
        <w:ind w:firstLine="500"/>
        <w:jc w:val="both"/>
      </w:pPr>
      <w:r>
        <w:t xml:space="preserve"> Указ Президента Российской Федерации от 02.09.2012 № 1258 «Об утверждении </w:t>
      </w:r>
      <w:r>
        <w:t>состава Национального антитеррористического комитета по должностям и внесении изменений в Указ Президента Российской Федерации от 15.02.2006 № 116 «О мерах по противодействию терроризму» и в состав Федерального оперативного штаба по должностям, утвержденны</w:t>
      </w:r>
      <w:r>
        <w:t>й этим Указом.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2"/>
        </w:numPr>
        <w:shd w:val="clear" w:color="auto" w:fill="auto"/>
        <w:ind w:firstLine="500"/>
        <w:jc w:val="both"/>
      </w:pPr>
      <w:r>
        <w:t xml:space="preserve"> Указ Президента Российской Федерации от 28.10.2014 № 693 «Об осуществлении контроля за обеспечением безопасности объектов топливн</w:t>
      </w:r>
      <w:proofErr w:type="gramStart"/>
      <w:r>
        <w:t>о-</w:t>
      </w:r>
      <w:proofErr w:type="gramEnd"/>
      <w:r>
        <w:t xml:space="preserve"> энергетического комплекса».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2"/>
        </w:numPr>
        <w:shd w:val="clear" w:color="auto" w:fill="auto"/>
        <w:tabs>
          <w:tab w:val="left" w:pos="706"/>
        </w:tabs>
        <w:spacing w:after="149"/>
        <w:ind w:firstLine="500"/>
        <w:jc w:val="both"/>
      </w:pPr>
      <w:r>
        <w:t xml:space="preserve">Указ Президента Российской Федерации от 26.12.2015 № 664 «О мерах по </w:t>
      </w:r>
      <w:r>
        <w:t>совершенствованию государственного управления в области противодействия терроризму».</w:t>
      </w:r>
    </w:p>
    <w:p w:rsidR="009C5E01" w:rsidRDefault="00CA13CC">
      <w:pPr>
        <w:pStyle w:val="30"/>
        <w:framePr w:w="6370" w:h="9362" w:hRule="exact" w:wrap="none" w:vAnchor="page" w:hAnchor="page" w:x="1061" w:y="1444"/>
        <w:shd w:val="clear" w:color="auto" w:fill="auto"/>
        <w:spacing w:before="0" w:after="166" w:line="170" w:lineRule="exact"/>
      </w:pPr>
      <w:r>
        <w:t>Постановления Правительства Российской Федерации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2"/>
        </w:tabs>
        <w:ind w:firstLine="500"/>
        <w:jc w:val="both"/>
      </w:pPr>
      <w:r>
        <w:t>Постановление Правительства Российской Федерации от 12.01.2007 № 6 «Об утверждении Правил осуществления социальной реабили</w:t>
      </w:r>
      <w:r>
        <w:t>тации лиц, пострадавших в результате террористического акта, а также лиц, участвующих в борьбе с терроризмом».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2"/>
        </w:tabs>
        <w:ind w:firstLine="500"/>
        <w:jc w:val="both"/>
      </w:pPr>
      <w:r>
        <w:t>Постановление Правительства Российской Федерации от 21.02.2008 № 105 «О возмещении вреда, причиненного жизни и здоровью лиц в связи с их участием</w:t>
      </w:r>
      <w:r>
        <w:t xml:space="preserve"> в борьбе с терроризмом».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2"/>
        </w:tabs>
        <w:ind w:firstLine="500"/>
        <w:jc w:val="both"/>
      </w:pPr>
      <w:r>
        <w:t>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6"/>
        </w:tabs>
        <w:ind w:firstLine="500"/>
        <w:jc w:val="both"/>
      </w:pPr>
      <w:r>
        <w:t>Постановление П</w:t>
      </w:r>
      <w:r>
        <w:t>равительства Российской Федерации 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11"/>
        </w:tabs>
        <w:ind w:firstLine="500"/>
        <w:jc w:val="both"/>
      </w:pPr>
      <w:r>
        <w:t>Постановление Правительства Росси</w:t>
      </w:r>
      <w:r>
        <w:t>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6"/>
        </w:tabs>
        <w:ind w:firstLine="500"/>
        <w:jc w:val="both"/>
      </w:pPr>
      <w:r>
        <w:t>Постановление Правительства Российской Ф</w:t>
      </w:r>
      <w:r>
        <w:t>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16"/>
        </w:tabs>
        <w:ind w:firstLine="500"/>
        <w:jc w:val="both"/>
      </w:pPr>
      <w:proofErr w:type="gramStart"/>
      <w:r>
        <w:t xml:space="preserve">Постановление Правительства Российской Федерации от 01.02.2011 № 42 «Об </w:t>
      </w:r>
      <w:r>
        <w:t>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</w:t>
      </w:r>
      <w:r>
        <w:t>тых веществ и других опасных устройств, предметов,</w:t>
      </w:r>
      <w:proofErr w:type="gramEnd"/>
      <w:r>
        <w:t xml:space="preserve"> веществ на территорию аэропортов).</w:t>
      </w:r>
    </w:p>
    <w:p w:rsidR="009C5E01" w:rsidRDefault="00CA13CC">
      <w:pPr>
        <w:pStyle w:val="20"/>
        <w:framePr w:w="6370" w:h="9362" w:hRule="exact" w:wrap="none" w:vAnchor="page" w:hAnchor="page" w:x="1061" w:y="1444"/>
        <w:numPr>
          <w:ilvl w:val="0"/>
          <w:numId w:val="3"/>
        </w:numPr>
        <w:shd w:val="clear" w:color="auto" w:fill="auto"/>
        <w:tabs>
          <w:tab w:val="left" w:pos="706"/>
        </w:tabs>
        <w:ind w:firstLine="500"/>
        <w:jc w:val="both"/>
      </w:pPr>
      <w:proofErr w:type="gramStart"/>
      <w: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</w:t>
      </w:r>
      <w:r>
        <w:t>ористическим актам» (в части обязательности</w:t>
      </w:r>
      <w:proofErr w:type="gramEnd"/>
    </w:p>
    <w:p w:rsidR="009C5E01" w:rsidRDefault="009C5E01">
      <w:pPr>
        <w:rPr>
          <w:sz w:val="2"/>
          <w:szCs w:val="2"/>
        </w:rPr>
        <w:sectPr w:rsidR="009C5E0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01" w:rsidRDefault="00CA13CC">
      <w:pPr>
        <w:pStyle w:val="20"/>
        <w:framePr w:w="6379" w:h="9381" w:hRule="exact" w:wrap="none" w:vAnchor="page" w:hAnchor="page" w:x="1068" w:y="1498"/>
        <w:shd w:val="clear" w:color="auto" w:fill="auto"/>
        <w:jc w:val="both"/>
      </w:pPr>
      <w:r>
        <w:lastRenderedPageBreak/>
        <w:t>включения в состав проектной документации требований по антитеррористической защищенности объектов).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707"/>
        </w:tabs>
        <w:ind w:firstLine="500"/>
        <w:jc w:val="both"/>
      </w:pPr>
      <w:r>
        <w:t>Постановление Правительства Российской Федерации от 22.12.2011 № 1107 «О порядке формир</w:t>
      </w:r>
      <w:r>
        <w:t>ования и ведения реестра объектов топливн</w:t>
      </w:r>
      <w:proofErr w:type="gramStart"/>
      <w:r>
        <w:t>о-</w:t>
      </w:r>
      <w:proofErr w:type="gramEnd"/>
      <w:r>
        <w:t xml:space="preserve"> энергетического комплекса».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798"/>
        </w:tabs>
        <w:ind w:firstLine="500"/>
        <w:jc w:val="both"/>
      </w:pPr>
      <w:r>
        <w:t>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</w:t>
      </w:r>
      <w:r>
        <w:t>кса, порядке его проведения и критериях категорирования».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798"/>
        </w:tabs>
        <w:ind w:firstLine="500"/>
        <w:jc w:val="both"/>
      </w:pPr>
      <w:r>
        <w:t xml:space="preserve">Постановление Правительства Российской Федерации от 05.05.2012 № 460 «Об утверждении </w:t>
      </w:r>
      <w:proofErr w:type="gramStart"/>
      <w:r>
        <w:t>Правил актуализации паспорта безопасности объекта</w:t>
      </w:r>
      <w:proofErr w:type="gramEnd"/>
      <w:r>
        <w:t xml:space="preserve"> топливно-энергетического комплекса».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798"/>
        </w:tabs>
        <w:ind w:firstLine="500"/>
        <w:jc w:val="both"/>
      </w:pPr>
      <w:r>
        <w:t xml:space="preserve">Постановление </w:t>
      </w:r>
      <w:r>
        <w:t>Правительства Российской Федерации от 02.10.2013 № 861 «Об утверждении Правил информирования субъектами топливн</w:t>
      </w:r>
      <w:proofErr w:type="gramStart"/>
      <w:r>
        <w:t>о-</w:t>
      </w:r>
      <w:proofErr w:type="gramEnd"/>
      <w:r>
        <w:t xml:space="preserve"> 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t>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807"/>
        </w:tabs>
        <w:ind w:firstLine="500"/>
        <w:jc w:val="both"/>
      </w:pPr>
      <w:r>
        <w:t>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802"/>
        </w:tabs>
        <w:ind w:firstLine="500"/>
        <w:jc w:val="both"/>
      </w:pPr>
      <w:r>
        <w:t>Постановление Правительства Российской Федерации от 25.12.2013 № 1244 «О</w:t>
      </w:r>
      <w:r>
        <w:t>б антитеррористической защищенности объектов (территорий)».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812"/>
        </w:tabs>
        <w:ind w:firstLine="500"/>
        <w:jc w:val="both"/>
      </w:pPr>
      <w:r>
        <w:t>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</w:t>
      </w:r>
      <w:r>
        <w:t>ычайных ситуаций и последствий стихийных бедствий».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812"/>
        </w:tabs>
        <w:ind w:firstLine="500"/>
        <w:jc w:val="both"/>
      </w:pPr>
      <w:r>
        <w:t>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4"/>
        </w:numPr>
        <w:shd w:val="clear" w:color="auto" w:fill="auto"/>
        <w:tabs>
          <w:tab w:val="left" w:pos="812"/>
        </w:tabs>
        <w:ind w:firstLine="500"/>
        <w:jc w:val="both"/>
      </w:pPr>
      <w:r>
        <w:t>Постановление Правительства Россий</w:t>
      </w:r>
      <w:r>
        <w:t>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</w:t>
      </w:r>
      <w:r>
        <w:t>зопасности объектов (территорий) этих объектов (территорий)».</w:t>
      </w:r>
    </w:p>
    <w:p w:rsidR="009C5E01" w:rsidRDefault="00CA13CC">
      <w:pPr>
        <w:pStyle w:val="20"/>
        <w:framePr w:w="6379" w:h="9381" w:hRule="exact" w:wrap="none" w:vAnchor="page" w:hAnchor="page" w:x="1068" w:y="1498"/>
        <w:shd w:val="clear" w:color="auto" w:fill="auto"/>
        <w:ind w:firstLine="500"/>
        <w:jc w:val="both"/>
      </w:pPr>
      <w:proofErr w:type="gramStart"/>
      <w:r>
        <w:t>^.Постановление Правительства Российской Федерации от 30.10.2014 № ИЗО «Об утверждении требований к антитеррористической защищенности объектов (территорий), находящихся в ведении Министерства св</w:t>
      </w:r>
      <w:r>
        <w:t>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</w:t>
      </w:r>
      <w:r>
        <w:t>ных им организаций, и формы паспорта безопасности таких объектов (территорий)».</w:t>
      </w:r>
      <w:proofErr w:type="gramEnd"/>
    </w:p>
    <w:p w:rsidR="009C5E01" w:rsidRDefault="00CA13CC">
      <w:pPr>
        <w:pStyle w:val="20"/>
        <w:framePr w:w="6379" w:h="9381" w:hRule="exact" w:wrap="none" w:vAnchor="page" w:hAnchor="page" w:x="1068" w:y="1498"/>
        <w:numPr>
          <w:ilvl w:val="0"/>
          <w:numId w:val="5"/>
        </w:numPr>
        <w:shd w:val="clear" w:color="auto" w:fill="auto"/>
        <w:tabs>
          <w:tab w:val="left" w:pos="798"/>
        </w:tabs>
        <w:ind w:firstLine="500"/>
        <w:jc w:val="both"/>
      </w:pPr>
      <w:r>
        <w:t xml:space="preserve">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</w:t>
      </w:r>
      <w:r>
        <w:t>находящихся на объектах транспортной инфраструктуры или транспортных средствах, по видам транспорта».</w:t>
      </w:r>
    </w:p>
    <w:p w:rsidR="009C5E01" w:rsidRDefault="009C5E01">
      <w:pPr>
        <w:rPr>
          <w:sz w:val="2"/>
          <w:szCs w:val="2"/>
        </w:rPr>
        <w:sectPr w:rsidR="009C5E0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3"/>
        </w:tabs>
        <w:ind w:firstLine="500"/>
        <w:jc w:val="both"/>
      </w:pPr>
      <w:r>
        <w:lastRenderedPageBreak/>
        <w:t xml:space="preserve">Постановление Правительства Российской Федерации от 03.12.2014 № 1309 «Об утверждении требований к антитеррористической </w:t>
      </w:r>
      <w:r>
        <w:t>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88"/>
        </w:tabs>
        <w:ind w:firstLine="500"/>
        <w:jc w:val="both"/>
      </w:pPr>
      <w:r>
        <w:t>Постановление Правительства Российской Федерации от 06.03.2015 № 202 «Об ут</w:t>
      </w:r>
      <w:r>
        <w:t>верждении требований к антитеррористической защищенности объектов спорта и формы паспорта безопасности объектов спорта».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88"/>
        </w:tabs>
        <w:ind w:firstLine="500"/>
        <w:jc w:val="both"/>
      </w:pPr>
      <w:r>
        <w:t>Постановление Правительства Российской Федерации от 25.03.2015 № 272 «Об утверждении требований к антитеррористической защищенности мес</w:t>
      </w:r>
      <w:r>
        <w:t>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8"/>
        </w:tabs>
        <w:ind w:firstLine="500"/>
        <w:jc w:val="both"/>
      </w:pPr>
      <w:proofErr w:type="gramStart"/>
      <w:r>
        <w:t xml:space="preserve">Постановление Правительства Российской Федерации от 23.01.2016 № 29 «Об утверждении требований </w:t>
      </w:r>
      <w:r>
        <w:t>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</w:t>
      </w:r>
      <w:r>
        <w:t>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>
        <w:t xml:space="preserve"> к охранным зонам земель транспорта, и о внесении измене</w:t>
      </w:r>
      <w:r>
        <w:t>ний в Положение о составе разделов проектной документации и требованиях к их содержанию».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3"/>
        </w:tabs>
        <w:ind w:firstLine="500"/>
        <w:jc w:val="both"/>
      </w:pPr>
      <w:r>
        <w:t>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</w:t>
      </w:r>
      <w:r>
        <w:t xml:space="preserve">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3"/>
        </w:tabs>
        <w:ind w:firstLine="500"/>
        <w:jc w:val="both"/>
      </w:pPr>
      <w:r>
        <w:t>Постановление Правительства Ро</w:t>
      </w:r>
      <w:r>
        <w:t>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r>
        <w:t xml:space="preserve"> инфраструктуры и транспортных средств морского и речного транспорта».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8"/>
        </w:tabs>
        <w:ind w:firstLine="500"/>
        <w:jc w:val="both"/>
      </w:pPr>
      <w:r>
        <w:t>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</w:t>
      </w:r>
      <w:r>
        <w:t>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9C5E01" w:rsidRDefault="00CA13CC">
      <w:pPr>
        <w:pStyle w:val="20"/>
        <w:framePr w:w="6394" w:h="9366" w:hRule="exact" w:wrap="none" w:vAnchor="page" w:hAnchor="page" w:x="1061" w:y="1513"/>
        <w:numPr>
          <w:ilvl w:val="0"/>
          <w:numId w:val="5"/>
        </w:numPr>
        <w:shd w:val="clear" w:color="auto" w:fill="auto"/>
        <w:tabs>
          <w:tab w:val="left" w:pos="793"/>
        </w:tabs>
        <w:ind w:firstLine="500"/>
        <w:jc w:val="both"/>
      </w:pPr>
      <w:r>
        <w:t xml:space="preserve">Постановление Правительства Российской </w:t>
      </w:r>
      <w:proofErr w:type="spellStart"/>
      <w:r>
        <w:t>Федерции</w:t>
      </w:r>
      <w:proofErr w:type="spellEnd"/>
      <w:r>
        <w:t xml:space="preserve"> от 13.01.2017 № 8 «Об утверждении требований к антитеррористической </w:t>
      </w:r>
      <w:r>
        <w:t>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</w:t>
      </w:r>
    </w:p>
    <w:p w:rsidR="009C5E01" w:rsidRDefault="009C5E01">
      <w:pPr>
        <w:rPr>
          <w:sz w:val="2"/>
          <w:szCs w:val="2"/>
        </w:rPr>
        <w:sectPr w:rsidR="009C5E0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01" w:rsidRDefault="00CA13CC">
      <w:pPr>
        <w:pStyle w:val="20"/>
        <w:framePr w:w="6341" w:h="3155" w:hRule="exact" w:wrap="none" w:vAnchor="page" w:hAnchor="page" w:x="1192" w:y="1490"/>
        <w:shd w:val="clear" w:color="auto" w:fill="auto"/>
        <w:jc w:val="left"/>
      </w:pPr>
      <w:bookmarkStart w:id="0" w:name="_GoBack"/>
      <w:bookmarkEnd w:id="0"/>
      <w:r>
        <w:lastRenderedPageBreak/>
        <w:t>(территорий)».</w:t>
      </w:r>
    </w:p>
    <w:p w:rsidR="009C5E01" w:rsidRDefault="00CA13CC">
      <w:pPr>
        <w:pStyle w:val="20"/>
        <w:framePr w:w="6341" w:h="3155" w:hRule="exact" w:wrap="none" w:vAnchor="page" w:hAnchor="page" w:x="1192" w:y="1490"/>
        <w:numPr>
          <w:ilvl w:val="0"/>
          <w:numId w:val="6"/>
        </w:numPr>
        <w:shd w:val="clear" w:color="auto" w:fill="auto"/>
        <w:tabs>
          <w:tab w:val="left" w:pos="793"/>
        </w:tabs>
        <w:ind w:firstLine="480"/>
        <w:jc w:val="both"/>
      </w:pPr>
      <w:r>
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</w:t>
      </w:r>
      <w:r>
        <w:t>территорий)».</w:t>
      </w:r>
    </w:p>
    <w:p w:rsidR="009C5E01" w:rsidRDefault="00CA13CC">
      <w:pPr>
        <w:pStyle w:val="20"/>
        <w:framePr w:w="6341" w:h="3155" w:hRule="exact" w:wrap="none" w:vAnchor="page" w:hAnchor="page" w:x="1192" w:y="1490"/>
        <w:numPr>
          <w:ilvl w:val="0"/>
          <w:numId w:val="6"/>
        </w:numPr>
        <w:shd w:val="clear" w:color="auto" w:fill="auto"/>
        <w:tabs>
          <w:tab w:val="left" w:pos="783"/>
        </w:tabs>
        <w:ind w:firstLine="480"/>
        <w:jc w:val="both"/>
      </w:pPr>
      <w: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</w:t>
      </w:r>
      <w:r>
        <w:t>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9C5E01" w:rsidRDefault="00CA13CC">
      <w:pPr>
        <w:pStyle w:val="20"/>
        <w:framePr w:w="6341" w:h="3155" w:hRule="exact" w:wrap="none" w:vAnchor="page" w:hAnchor="page" w:x="1192" w:y="1490"/>
        <w:numPr>
          <w:ilvl w:val="0"/>
          <w:numId w:val="6"/>
        </w:numPr>
        <w:shd w:val="clear" w:color="auto" w:fill="auto"/>
        <w:tabs>
          <w:tab w:val="left" w:pos="793"/>
        </w:tabs>
        <w:ind w:firstLine="480"/>
        <w:jc w:val="both"/>
      </w:pPr>
      <w:r>
        <w:t>Постановление Правительства Российской Федерации от 19.10.2017 № 1273 «Об утверждении требований к антитеррористическ</w:t>
      </w:r>
      <w:r>
        <w:t>ой защищенности торговых объектов (территорий) и формы паспорта безопасности торгового объекта (территории)».</w:t>
      </w:r>
    </w:p>
    <w:p w:rsidR="009C5E01" w:rsidRDefault="009C5E01">
      <w:pPr>
        <w:rPr>
          <w:sz w:val="2"/>
          <w:szCs w:val="2"/>
        </w:rPr>
        <w:sectPr w:rsidR="009C5E0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3CC" w:rsidRDefault="00CA13CC"/>
    <w:sectPr w:rsidR="00CA13CC">
      <w:pgSz w:w="8693" w:h="120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CC" w:rsidRDefault="00CA13CC">
      <w:r>
        <w:separator/>
      </w:r>
    </w:p>
  </w:endnote>
  <w:endnote w:type="continuationSeparator" w:id="0">
    <w:p w:rsidR="00CA13CC" w:rsidRDefault="00C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CC" w:rsidRDefault="00CA13CC"/>
  </w:footnote>
  <w:footnote w:type="continuationSeparator" w:id="0">
    <w:p w:rsidR="00CA13CC" w:rsidRDefault="00CA1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BE0"/>
    <w:multiLevelType w:val="multilevel"/>
    <w:tmpl w:val="B962916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B235A"/>
    <w:multiLevelType w:val="multilevel"/>
    <w:tmpl w:val="DDD2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9219A"/>
    <w:multiLevelType w:val="multilevel"/>
    <w:tmpl w:val="7E261BE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46C75"/>
    <w:multiLevelType w:val="multilevel"/>
    <w:tmpl w:val="15C473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02F53"/>
    <w:multiLevelType w:val="multilevel"/>
    <w:tmpl w:val="8518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A0718"/>
    <w:multiLevelType w:val="multilevel"/>
    <w:tmpl w:val="96A01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5E01"/>
    <w:rsid w:val="004753F7"/>
    <w:rsid w:val="009C5E01"/>
    <w:rsid w:val="00C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2019-04-29T11:13:00Z</dcterms:created>
  <dcterms:modified xsi:type="dcterms:W3CDTF">2019-04-29T11:15:00Z</dcterms:modified>
</cp:coreProperties>
</file>