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B8" w:rsidRDefault="00E7436D" w:rsidP="00CC42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СБО </w:t>
      </w:r>
    </w:p>
    <w:p w:rsidR="00964C36" w:rsidRDefault="00E7436D" w:rsidP="00CC42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 класс</w:t>
      </w:r>
    </w:p>
    <w:p w:rsidR="00E7436D" w:rsidRDefault="00E743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Дата:29.12.</w:t>
      </w: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уро</w:t>
      </w:r>
      <w:r w:rsidR="00CC42B8">
        <w:rPr>
          <w:rFonts w:ascii="Times New Roman" w:hAnsi="Times New Roman" w:cs="Times New Roman"/>
          <w:sz w:val="24"/>
          <w:szCs w:val="24"/>
          <w:lang w:val="ru-RU"/>
        </w:rPr>
        <w:t>ка: Сохранение жилищного фонда.</w:t>
      </w:r>
    </w:p>
    <w:p w:rsidR="00E7436D" w:rsidRPr="00CC42B8" w:rsidRDefault="00CC42B8" w:rsidP="00CC42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C4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Прочитай.</w:t>
      </w:r>
    </w:p>
    <w:p w:rsid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Жильё можно приобрести разными способами:</w:t>
      </w:r>
    </w:p>
    <w:p w:rsid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построить;</w:t>
      </w:r>
    </w:p>
    <w:p w:rsid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купить;</w:t>
      </w:r>
    </w:p>
    <w:p w:rsid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получить в наследство;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получить государственное жильё.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Чтобы не потерять жильё, надо: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соблюдать правила противопожарной безопасности;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 время оплачивать все коммунальные услуги;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 время платить налоги;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своевременно выполнять ремонт дома.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Существует три вида ремонта: косметический, частичный и капитальный. При косметическом ремонте в помещении производят побелку, меняют обои, красят окна, двери, пол. Во время частичного ремонта производится мелкий ремонт в помещении, например, ремонт окон или замена их, ремонт отопительной печи. Во время капитального ремонта помещение освобождается от мебели, могут ремонтировать потолок, стены, заменять пол, окна, двери, сантехнику, электропроводку.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Косметический ремонт обычно выполняют летом.  Лето – самое подходящее время для ремонта.  Можно настежь открыть окна, быстро выветрится запах от масляной краски. Косметический ремонт выполняют в следующей последовательности: сначала белят потолок известью или водоэмульсионной краской, затем стены. Если стены не белятся, то наклеивают обои или красят масляной краской (на кухне).  Далее красят окна, затем двери и в последнюю очередь пол.  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Первоначально косметический ремонт выполняется в жилых помещениях, затем в подсобных помещениях, заканчивают ремонт ванной комнатой.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Прежде чем начать ремонт, нужно оценить свои материальные возможности. Рассчитать, сколько потребуется краски, обоев, обойного клея, шпаклёвки и далее рассчитать сумму денег, которая потребуется на ремонт. 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436D" w:rsidRPr="00CC42B8" w:rsidRDefault="00CC42B8" w:rsidP="00CC42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C4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Ответь на вопросы.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Как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приобрести жильё?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 сохранить жилищный фонд?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43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 чего начинается ремонт жилья?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436D" w:rsidRPr="00CC42B8" w:rsidRDefault="00CC42B8" w:rsidP="00CC42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C4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Практическое задание:</w:t>
      </w:r>
      <w:r w:rsidRPr="00CC4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рассчитай с родителями расходы на косметический ремонт.</w:t>
      </w:r>
    </w:p>
    <w:p w:rsidR="00E7436D" w:rsidRPr="00E7436D" w:rsidRDefault="00E7436D" w:rsidP="00E743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 w:rsidP="00E7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436D" w:rsidRPr="00E7436D" w:rsidRDefault="00E7436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7436D" w:rsidRPr="00E743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380"/>
    <w:multiLevelType w:val="hybridMultilevel"/>
    <w:tmpl w:val="12242BE0"/>
    <w:lvl w:ilvl="0" w:tplc="C23E4D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05"/>
    <w:rsid w:val="008B6905"/>
    <w:rsid w:val="00964C36"/>
    <w:rsid w:val="00CC42B8"/>
    <w:rsid w:val="00E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2020-12-24T05:03:00Z</dcterms:created>
  <dcterms:modified xsi:type="dcterms:W3CDTF">2020-12-24T05:18:00Z</dcterms:modified>
</cp:coreProperties>
</file>